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678"/>
      </w:tblGrid>
      <w:tr w:rsidR="000822D9" w:rsidTr="00D8033A">
        <w:tc>
          <w:tcPr>
            <w:tcW w:w="4786" w:type="dxa"/>
          </w:tcPr>
          <w:p w:rsidR="000822D9" w:rsidRPr="006F6DCF" w:rsidRDefault="000822D9" w:rsidP="00D8033A">
            <w:pPr>
              <w:shd w:val="clear" w:color="auto" w:fill="FFFFFF"/>
              <w:spacing w:after="60"/>
              <w:ind w:right="34"/>
              <w:jc w:val="center"/>
              <w:outlineLvl w:val="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  <w:r w:rsidRPr="006F6DCF">
              <w:rPr>
                <w:rFonts w:eastAsia="Times New Roman"/>
                <w:b/>
                <w:color w:val="000000" w:themeColor="text1"/>
                <w:sz w:val="22"/>
                <w:szCs w:val="22"/>
              </w:rPr>
              <w:t>МИНОБРНАУКИ РОССИИ</w:t>
            </w:r>
          </w:p>
          <w:p w:rsidR="000822D9" w:rsidRPr="00522C33" w:rsidRDefault="000822D9" w:rsidP="00D8033A">
            <w:pPr>
              <w:shd w:val="clear" w:color="auto" w:fill="FFFFFF"/>
              <w:ind w:right="34"/>
              <w:jc w:val="center"/>
              <w:rPr>
                <w:rFonts w:eastAsia="Times New Roman"/>
                <w:b/>
                <w:color w:val="000000" w:themeColor="text1"/>
                <w:sz w:val="23"/>
                <w:szCs w:val="23"/>
              </w:rPr>
            </w:pPr>
            <w:r w:rsidRPr="002F2FA5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Федера</w:t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льное государственное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бюджетное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образовательное учреждение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высшего образования</w:t>
            </w:r>
          </w:p>
          <w:p w:rsidR="000822D9" w:rsidRPr="002F2FA5" w:rsidRDefault="000822D9" w:rsidP="00D8033A">
            <w:pPr>
              <w:shd w:val="clear" w:color="auto" w:fill="FFFFFF"/>
              <w:ind w:right="34"/>
              <w:jc w:val="center"/>
              <w:rPr>
                <w:rFonts w:eastAsia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522C33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br/>
            </w:r>
            <w:r w:rsidRPr="002F2FA5">
              <w:rPr>
                <w:rFonts w:eastAsia="Times New Roman"/>
                <w:b/>
                <w:color w:val="000000" w:themeColor="text1"/>
                <w:sz w:val="23"/>
                <w:szCs w:val="23"/>
              </w:rPr>
              <w:t>архитектурно-строительный университет»</w:t>
            </w:r>
          </w:p>
          <w:sdt>
            <w:sdtPr>
              <w:rPr>
                <w:rFonts w:eastAsia="Times New Roman"/>
                <w:b/>
                <w:color w:val="000000" w:themeColor="text1"/>
                <w:sz w:val="23"/>
                <w:szCs w:val="23"/>
              </w:rPr>
              <w:id w:val="10806688"/>
              <w:lock w:val="contentLocked"/>
              <w:placeholder>
                <w:docPart w:val="573BF634E20E487BB1A75B994DA8AA92"/>
              </w:placeholder>
              <w:group/>
            </w:sdtPr>
            <w:sdtContent>
              <w:p w:rsidR="000822D9" w:rsidRPr="002F2FA5" w:rsidRDefault="000822D9" w:rsidP="00D8033A">
                <w:pPr>
                  <w:shd w:val="clear" w:color="auto" w:fill="FFFFFF"/>
                  <w:ind w:right="34"/>
                  <w:jc w:val="center"/>
                  <w:rPr>
                    <w:rFonts w:eastAsia="Times New Roman"/>
                    <w:color w:val="000000" w:themeColor="text1"/>
                    <w:sz w:val="23"/>
                    <w:szCs w:val="23"/>
                  </w:rPr>
                </w:pPr>
                <w:r w:rsidRPr="002F2FA5">
                  <w:rPr>
                    <w:rFonts w:eastAsia="Times New Roman"/>
                    <w:b/>
                    <w:color w:val="000000" w:themeColor="text1"/>
                    <w:sz w:val="23"/>
                    <w:szCs w:val="23"/>
                  </w:rPr>
                  <w:t>(К</w:t>
                </w:r>
                <w:r>
                  <w:rPr>
                    <w:rFonts w:eastAsia="Times New Roman"/>
                    <w:b/>
                    <w:color w:val="000000" w:themeColor="text1"/>
                    <w:sz w:val="23"/>
                    <w:szCs w:val="23"/>
                  </w:rPr>
                  <w:t>аз</w:t>
                </w:r>
                <w:r w:rsidRPr="002F2FA5">
                  <w:rPr>
                    <w:rFonts w:eastAsia="Times New Roman"/>
                    <w:b/>
                    <w:color w:val="000000" w:themeColor="text1"/>
                    <w:sz w:val="23"/>
                    <w:szCs w:val="23"/>
                  </w:rPr>
                  <w:t>ГАСУ)</w:t>
                </w:r>
              </w:p>
            </w:sdtContent>
          </w:sdt>
          <w:p w:rsidR="000822D9" w:rsidRPr="002F2FA5" w:rsidRDefault="000822D9" w:rsidP="00D8033A">
            <w:pPr>
              <w:shd w:val="clear" w:color="auto" w:fill="FFFFFF"/>
              <w:spacing w:before="120"/>
              <w:ind w:right="3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ул. Зеленая, д.1, г. Казань, </w:t>
            </w:r>
            <w:r w:rsidRPr="002F2FA5">
              <w:rPr>
                <w:rFonts w:eastAsia="Times New Roman"/>
                <w:color w:val="000000" w:themeColor="text1"/>
              </w:rPr>
              <w:t>42004</w:t>
            </w:r>
            <w:r>
              <w:rPr>
                <w:rFonts w:eastAsia="Times New Roman"/>
                <w:color w:val="000000" w:themeColor="text1"/>
              </w:rPr>
              <w:t>3</w:t>
            </w:r>
            <w:r w:rsidRPr="00522C33">
              <w:rPr>
                <w:rFonts w:eastAsia="Times New Roman"/>
                <w:color w:val="000000" w:themeColor="text1"/>
              </w:rPr>
              <w:br/>
            </w:r>
            <w:r w:rsidRPr="002F2FA5">
              <w:rPr>
                <w:rFonts w:eastAsia="Times New Roman"/>
                <w:color w:val="000000" w:themeColor="text1"/>
              </w:rPr>
              <w:t xml:space="preserve">тел. (843) 510 46 01, факс (843) 238 79 72, </w:t>
            </w:r>
            <w:r w:rsidRPr="002F2FA5">
              <w:rPr>
                <w:rFonts w:eastAsia="Times New Roman"/>
                <w:color w:val="000000" w:themeColor="text1"/>
                <w:lang w:val="en-US"/>
              </w:rPr>
              <w:t>info</w:t>
            </w:r>
            <w:r w:rsidRPr="002F2FA5">
              <w:rPr>
                <w:rFonts w:eastAsia="Times New Roman"/>
                <w:color w:val="000000" w:themeColor="text1"/>
              </w:rPr>
              <w:t>@</w:t>
            </w:r>
            <w:proofErr w:type="spellStart"/>
            <w:r w:rsidRPr="002F2FA5">
              <w:rPr>
                <w:rFonts w:eastAsia="Times New Roman"/>
                <w:color w:val="000000" w:themeColor="text1"/>
                <w:lang w:val="en-US"/>
              </w:rPr>
              <w:t>kgasu</w:t>
            </w:r>
            <w:proofErr w:type="spellEnd"/>
            <w:r w:rsidRPr="002F2FA5">
              <w:rPr>
                <w:rFonts w:eastAsia="Times New Roman"/>
                <w:color w:val="000000" w:themeColor="text1"/>
              </w:rPr>
              <w:t>.</w:t>
            </w:r>
            <w:proofErr w:type="spellStart"/>
            <w:r w:rsidRPr="002F2FA5">
              <w:rPr>
                <w:rFonts w:eastAsia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0822D9" w:rsidRPr="002F2FA5" w:rsidRDefault="000822D9" w:rsidP="00D8033A">
            <w:pPr>
              <w:spacing w:before="120"/>
              <w:ind w:right="34"/>
              <w:jc w:val="center"/>
              <w:rPr>
                <w:rFonts w:eastAsia="Times New Roman"/>
                <w:color w:val="000000" w:themeColor="text1"/>
              </w:rPr>
            </w:pPr>
            <w:r w:rsidRPr="002F2FA5">
              <w:rPr>
                <w:rFonts w:eastAsia="Times New Roman"/>
                <w:color w:val="000000" w:themeColor="text1"/>
              </w:rPr>
              <w:t>ОКП</w:t>
            </w:r>
            <w:r>
              <w:rPr>
                <w:rFonts w:eastAsia="Times New Roman"/>
                <w:color w:val="000000" w:themeColor="text1"/>
              </w:rPr>
              <w:t>О 02069622, ОГРН 1021602836485,</w:t>
            </w:r>
            <w:r w:rsidRPr="00E2706C">
              <w:rPr>
                <w:rFonts w:eastAsia="Times New Roman"/>
                <w:color w:val="000000" w:themeColor="text1"/>
              </w:rPr>
              <w:br/>
            </w:r>
            <w:r w:rsidRPr="002F2FA5">
              <w:rPr>
                <w:rFonts w:eastAsia="Times New Roman"/>
                <w:color w:val="000000" w:themeColor="text1"/>
              </w:rPr>
              <w:t>ИНН 1655018025, КПП 1655</w:t>
            </w:r>
            <w:r>
              <w:rPr>
                <w:rFonts w:eastAsia="Times New Roman"/>
                <w:color w:val="000000" w:themeColor="text1"/>
              </w:rPr>
              <w:t>0</w:t>
            </w:r>
            <w:r w:rsidRPr="002F2FA5">
              <w:rPr>
                <w:rFonts w:eastAsia="Times New Roman"/>
                <w:color w:val="000000" w:themeColor="text1"/>
              </w:rPr>
              <w:t>1001</w:t>
            </w:r>
          </w:p>
          <w:p w:rsidR="000822D9" w:rsidRDefault="000822D9" w:rsidP="00D8033A">
            <w:pPr>
              <w:spacing w:after="60" w:line="160" w:lineRule="exact"/>
              <w:ind w:right="34"/>
              <w:jc w:val="center"/>
            </w:pPr>
            <w:r w:rsidRPr="008C2F40">
              <w:rPr>
                <w:rFonts w:eastAsia="Times New Roman"/>
                <w:color w:val="000000" w:themeColor="text1"/>
                <w:sz w:val="28"/>
                <w:szCs w:val="28"/>
              </w:rPr>
              <w:pict>
                <v:rect id="_x0000_i1025" style="width:213pt;height:1.25pt;flip:y;mso-position-vertical:absolute" o:hrpct="904" o:hralign="center" o:hrstd="t" o:hrnoshade="t" o:hr="t" fillcolor="gray [1629]" stroked="f"/>
              </w:pict>
            </w:r>
          </w:p>
          <w:p w:rsidR="000822D9" w:rsidRDefault="000822D9" w:rsidP="00D8033A">
            <w:pPr>
              <w:spacing w:after="120"/>
              <w:ind w:right="34"/>
              <w:jc w:val="center"/>
            </w:pPr>
            <w:r>
              <w:t>__________________ № _________________</w:t>
            </w:r>
          </w:p>
          <w:p w:rsidR="000822D9" w:rsidRDefault="000822D9" w:rsidP="00D8033A">
            <w:pPr>
              <w:ind w:right="34"/>
              <w:jc w:val="center"/>
            </w:pPr>
            <w:r>
              <w:t>на № _____________ от _________________</w:t>
            </w:r>
          </w:p>
          <w:p w:rsidR="000822D9" w:rsidRDefault="000822D9" w:rsidP="00D8033A">
            <w:pPr>
              <w:spacing w:after="60"/>
              <w:jc w:val="center"/>
              <w:outlineLvl w:val="0"/>
              <w:rPr>
                <w:rFonts w:eastAsia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</w:tcPr>
          <w:p w:rsidR="000822D9" w:rsidRP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Ректору</w:t>
            </w:r>
          </w:p>
          <w:p w:rsidR="000822D9" w:rsidRP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организации</w:t>
            </w:r>
          </w:p>
          <w:p w:rsid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822D9" w:rsidRPr="000822D9" w:rsidRDefault="000822D9" w:rsidP="000822D9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2D9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И.О. Фамилия</w:t>
            </w:r>
          </w:p>
          <w:p w:rsidR="000822D9" w:rsidRPr="009735AC" w:rsidRDefault="000822D9" w:rsidP="000822D9">
            <w:pPr>
              <w:pStyle w:val="a5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822D9" w:rsidRPr="000822D9" w:rsidRDefault="000822D9" w:rsidP="000822D9">
      <w:pPr>
        <w:pStyle w:val="a5"/>
        <w:rPr>
          <w:rFonts w:ascii="Times New Roman" w:hAnsi="Times New Roman" w:cs="Times New Roman"/>
          <w:sz w:val="28"/>
          <w:szCs w:val="28"/>
        </w:rPr>
      </w:pPr>
      <w:r w:rsidRPr="000822D9">
        <w:rPr>
          <w:rStyle w:val="a4"/>
          <w:rFonts w:ascii="Times New Roman" w:hAnsi="Times New Roman" w:cs="Times New Roman"/>
          <w:b w:val="0"/>
          <w:sz w:val="28"/>
          <w:szCs w:val="28"/>
        </w:rPr>
        <w:t>Об участии в анкетировании</w:t>
      </w: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22D9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Pr="000822D9">
        <w:rPr>
          <w:rFonts w:ascii="Times New Roman" w:hAnsi="Times New Roman" w:cs="Times New Roman"/>
          <w:sz w:val="28"/>
          <w:szCs w:val="28"/>
        </w:rPr>
        <w:t xml:space="preserve"> Имя, Отчество!</w:t>
      </w:r>
    </w:p>
    <w:p w:rsidR="000822D9" w:rsidRPr="000822D9" w:rsidRDefault="000822D9" w:rsidP="000822D9">
      <w:pPr>
        <w:ind w:firstLine="709"/>
        <w:jc w:val="both"/>
        <w:rPr>
          <w:sz w:val="28"/>
          <w:szCs w:val="28"/>
        </w:rPr>
      </w:pPr>
    </w:p>
    <w:p w:rsidR="000822D9" w:rsidRPr="000822D9" w:rsidRDefault="000822D9" w:rsidP="000822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Предлагаем Вам принять участие в анкетировании образовательных организаций, осуществляющих подготовку специалистов по инженерным специальностям.</w:t>
      </w:r>
    </w:p>
    <w:p w:rsidR="000822D9" w:rsidRPr="000822D9" w:rsidRDefault="000822D9" w:rsidP="000822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Анкетирование проводится нами в целях сбора информации о вузах, выпускающих специалистов необходимых нам специальностей, которых в дальнейшем можно было бы привлекать для прохождения  производственной практики и пополнения штата специалистов на предприятиях отрасли.</w:t>
      </w:r>
    </w:p>
    <w:p w:rsidR="000822D9" w:rsidRPr="000822D9" w:rsidRDefault="000822D9" w:rsidP="000822D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Заполненную анкету просим выслать в наш адрес.</w:t>
      </w:r>
    </w:p>
    <w:p w:rsidR="000822D9" w:rsidRPr="000822D9" w:rsidRDefault="000822D9" w:rsidP="000822D9">
      <w:pPr>
        <w:pStyle w:val="a5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Приложение: Анкета на 2 л. в 1 экз.</w:t>
      </w: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822D9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22D9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822D9">
        <w:rPr>
          <w:rFonts w:ascii="Times New Roman" w:hAnsi="Times New Roman" w:cs="Times New Roman"/>
          <w:sz w:val="28"/>
          <w:szCs w:val="28"/>
        </w:rPr>
        <w:t>И.О. Фамилия</w:t>
      </w: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rPr>
          <w:sz w:val="28"/>
          <w:szCs w:val="28"/>
        </w:rPr>
      </w:pPr>
    </w:p>
    <w:p w:rsidR="000822D9" w:rsidRPr="000822D9" w:rsidRDefault="000822D9" w:rsidP="000822D9">
      <w:pPr>
        <w:pStyle w:val="a5"/>
        <w:rPr>
          <w:rFonts w:ascii="Times New Roman" w:hAnsi="Times New Roman" w:cs="Times New Roman"/>
          <w:sz w:val="24"/>
          <w:szCs w:val="24"/>
        </w:rPr>
      </w:pPr>
      <w:r w:rsidRPr="000822D9">
        <w:rPr>
          <w:rFonts w:ascii="Times New Roman" w:hAnsi="Times New Roman" w:cs="Times New Roman"/>
          <w:sz w:val="24"/>
          <w:szCs w:val="24"/>
        </w:rPr>
        <w:t xml:space="preserve">Фамилия, имя, отчество, </w:t>
      </w:r>
    </w:p>
    <w:p w:rsidR="00717ED4" w:rsidRPr="000822D9" w:rsidRDefault="000822D9" w:rsidP="000822D9">
      <w:pPr>
        <w:pStyle w:val="a5"/>
        <w:rPr>
          <w:rFonts w:ascii="Times New Roman" w:hAnsi="Times New Roman" w:cs="Times New Roman"/>
          <w:sz w:val="24"/>
          <w:szCs w:val="24"/>
        </w:rPr>
      </w:pPr>
      <w:r w:rsidRPr="000822D9">
        <w:rPr>
          <w:rFonts w:ascii="Times New Roman" w:hAnsi="Times New Roman" w:cs="Times New Roman"/>
          <w:sz w:val="24"/>
          <w:szCs w:val="24"/>
        </w:rPr>
        <w:t xml:space="preserve">(495) 934-23-23; </w:t>
      </w:r>
      <w:proofErr w:type="spellStart"/>
      <w:r w:rsidRPr="000822D9">
        <w:rPr>
          <w:rFonts w:ascii="Times New Roman" w:hAnsi="Times New Roman" w:cs="Times New Roman"/>
          <w:sz w:val="24"/>
          <w:szCs w:val="24"/>
        </w:rPr>
        <w:t>mail@tech№o.ru</w:t>
      </w:r>
      <w:proofErr w:type="spellEnd"/>
    </w:p>
    <w:sectPr w:rsidR="00717ED4" w:rsidRPr="000822D9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0B83"/>
    <w:rsid w:val="000822D9"/>
    <w:rsid w:val="00840B83"/>
    <w:rsid w:val="00CB0449"/>
    <w:rsid w:val="00DA1446"/>
    <w:rsid w:val="00D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0822D9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0822D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3BF634E20E487BB1A75B994DA8A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56598-1FCA-4541-871D-5B01C7CDD33E}"/>
      </w:docPartPr>
      <w:docPartBody>
        <w:p w:rsidR="00000000" w:rsidRDefault="00DC2152" w:rsidP="00DC2152">
          <w:pPr>
            <w:pStyle w:val="573BF634E20E487BB1A75B994DA8AA92"/>
          </w:pPr>
          <w:r w:rsidRPr="00B70FB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C2152"/>
    <w:rsid w:val="00616EEB"/>
    <w:rsid w:val="00DC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2152"/>
    <w:rPr>
      <w:color w:val="808080"/>
    </w:rPr>
  </w:style>
  <w:style w:type="paragraph" w:customStyle="1" w:styleId="573BF634E20E487BB1A75B994DA8AA92">
    <w:name w:val="573BF634E20E487BB1A75B994DA8AA92"/>
    <w:rsid w:val="00DC21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2019-05-21T06:28:00Z</dcterms:created>
  <dcterms:modified xsi:type="dcterms:W3CDTF">2019-05-21T06:32:00Z</dcterms:modified>
</cp:coreProperties>
</file>