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26" w:rsidRPr="00333DCA" w:rsidRDefault="00DB6C26" w:rsidP="00DB6C26">
      <w:pPr>
        <w:shd w:val="clear" w:color="auto" w:fill="FFFFFF"/>
        <w:spacing w:after="60"/>
        <w:jc w:val="center"/>
        <w:outlineLvl w:val="0"/>
        <w:rPr>
          <w:rFonts w:eastAsia="Times New Roman"/>
          <w:sz w:val="24"/>
          <w:szCs w:val="24"/>
        </w:rPr>
      </w:pPr>
      <w:r w:rsidRPr="00333DCA">
        <w:rPr>
          <w:rFonts w:eastAsia="Times New Roman"/>
          <w:sz w:val="24"/>
          <w:szCs w:val="24"/>
        </w:rPr>
        <w:t>МИНОБРНАУКИ РОССИИ</w:t>
      </w:r>
    </w:p>
    <w:p w:rsidR="00DB6C26" w:rsidRPr="00333DCA" w:rsidRDefault="00DB6C26" w:rsidP="00DB6C26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DB6C26" w:rsidRPr="00333DCA" w:rsidRDefault="00DB6C26" w:rsidP="00DB6C26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образовательное</w:t>
      </w:r>
      <w:r>
        <w:rPr>
          <w:rFonts w:eastAsia="Times New Roman"/>
          <w:b/>
          <w:sz w:val="24"/>
          <w:szCs w:val="24"/>
        </w:rPr>
        <w:t xml:space="preserve"> учреждение высшего образования</w:t>
      </w:r>
    </w:p>
    <w:p w:rsidR="00DB6C26" w:rsidRPr="00333DCA" w:rsidRDefault="00DB6C26" w:rsidP="00DB6C26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Pr="00333DCA">
        <w:rPr>
          <w:rFonts w:eastAsia="Times New Roman"/>
          <w:b/>
          <w:sz w:val="24"/>
          <w:szCs w:val="24"/>
        </w:rPr>
        <w:t>Казанский государственный архитектурно-строительный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DB6C26" w:rsidRPr="00333DCA" w:rsidRDefault="00DB6C26" w:rsidP="00DB6C26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CB4445">
        <w:rPr>
          <w:rFonts w:eastAsia="Times New Roman"/>
          <w:b/>
          <w:sz w:val="24"/>
          <w:szCs w:val="24"/>
        </w:rPr>
        <w:t>(</w:t>
      </w:r>
      <w:proofErr w:type="spellStart"/>
      <w:r>
        <w:rPr>
          <w:rFonts w:eastAsia="Times New Roman"/>
          <w:b/>
          <w:sz w:val="24"/>
          <w:szCs w:val="24"/>
        </w:rPr>
        <w:t>КазГАСУ</w:t>
      </w:r>
      <w:proofErr w:type="spellEnd"/>
      <w:r w:rsidRPr="00333DCA">
        <w:rPr>
          <w:rFonts w:eastAsia="Times New Roman"/>
          <w:b/>
          <w:sz w:val="24"/>
          <w:szCs w:val="24"/>
        </w:rPr>
        <w:t>)</w:t>
      </w:r>
    </w:p>
    <w:p w:rsidR="00DB6C26" w:rsidRDefault="00DB6C26" w:rsidP="00DB6C26">
      <w:pPr>
        <w:shd w:val="clear" w:color="auto" w:fill="FFFFFF"/>
        <w:jc w:val="center"/>
        <w:rPr>
          <w:rFonts w:eastAsia="Times New Roman"/>
        </w:rPr>
      </w:pPr>
      <w:r w:rsidRPr="00333DCA">
        <w:rPr>
          <w:rFonts w:eastAsia="Times New Roman"/>
        </w:rPr>
        <w:t>ул. Зеленая, д.1</w:t>
      </w:r>
      <w:r>
        <w:rPr>
          <w:rFonts w:eastAsia="Times New Roman"/>
        </w:rPr>
        <w:t>, г.</w:t>
      </w:r>
      <w:r w:rsidRPr="00333DCA">
        <w:rPr>
          <w:rFonts w:eastAsia="Times New Roman"/>
        </w:rPr>
        <w:t xml:space="preserve"> Казань, 420043</w:t>
      </w:r>
      <w:r>
        <w:rPr>
          <w:rFonts w:eastAsia="Times New Roman"/>
        </w:rPr>
        <w:t>, т</w:t>
      </w:r>
      <w:r w:rsidRPr="00333DCA">
        <w:rPr>
          <w:rFonts w:eastAsia="Times New Roman"/>
        </w:rPr>
        <w:t xml:space="preserve">ел. (843) 510 46 01, факс (843) 238 79 72, </w:t>
      </w:r>
      <w:r w:rsidRPr="00AC38B6">
        <w:rPr>
          <w:rFonts w:eastAsia="Times New Roman"/>
          <w:lang w:val="en-US"/>
        </w:rPr>
        <w:t>info</w:t>
      </w:r>
      <w:r w:rsidRPr="00AC38B6">
        <w:rPr>
          <w:rFonts w:eastAsia="Times New Roman"/>
        </w:rPr>
        <w:t>@</w:t>
      </w:r>
      <w:proofErr w:type="spellStart"/>
      <w:r w:rsidRPr="00AC38B6">
        <w:rPr>
          <w:rFonts w:eastAsia="Times New Roman"/>
          <w:lang w:val="en-US"/>
        </w:rPr>
        <w:t>kgasu</w:t>
      </w:r>
      <w:proofErr w:type="spellEnd"/>
      <w:r w:rsidRPr="00AC38B6">
        <w:rPr>
          <w:rFonts w:eastAsia="Times New Roman"/>
        </w:rPr>
        <w:t>.</w:t>
      </w:r>
      <w:proofErr w:type="spellStart"/>
      <w:r w:rsidRPr="00AC38B6">
        <w:rPr>
          <w:rFonts w:eastAsia="Times New Roman"/>
          <w:lang w:val="en-US"/>
        </w:rPr>
        <w:t>ru</w:t>
      </w:r>
      <w:proofErr w:type="spellEnd"/>
    </w:p>
    <w:p w:rsidR="00DB6C26" w:rsidRPr="00CB4445" w:rsidRDefault="00DB6C26" w:rsidP="00DB6C26">
      <w:pPr>
        <w:shd w:val="clear" w:color="auto" w:fill="FFFFFF"/>
        <w:jc w:val="center"/>
        <w:rPr>
          <w:rFonts w:eastAsia="Times New Roman"/>
        </w:rPr>
      </w:pPr>
      <w:r w:rsidRPr="00CB4445">
        <w:rPr>
          <w:rFonts w:eastAsia="Times New Roman"/>
        </w:rPr>
        <w:t>ОКПО 02069622</w:t>
      </w:r>
      <w:r>
        <w:rPr>
          <w:rFonts w:eastAsia="Times New Roman"/>
        </w:rPr>
        <w:t>,</w:t>
      </w:r>
      <w:r w:rsidRPr="00CB4445">
        <w:rPr>
          <w:rFonts w:eastAsia="Times New Roman"/>
        </w:rPr>
        <w:t xml:space="preserve"> ОГРН 1021602836485</w:t>
      </w:r>
      <w:r>
        <w:rPr>
          <w:rFonts w:eastAsia="Times New Roman"/>
        </w:rPr>
        <w:t>,</w:t>
      </w:r>
      <w:r w:rsidRPr="00CB4445">
        <w:rPr>
          <w:rFonts w:eastAsia="Times New Roman"/>
        </w:rPr>
        <w:t xml:space="preserve"> ИНН 1655018025</w:t>
      </w:r>
      <w:r>
        <w:rPr>
          <w:rFonts w:eastAsia="Times New Roman"/>
        </w:rPr>
        <w:t xml:space="preserve">, </w:t>
      </w:r>
      <w:r w:rsidRPr="00CB4445">
        <w:rPr>
          <w:rFonts w:eastAsia="Times New Roman"/>
        </w:rPr>
        <w:t>КПП 1655</w:t>
      </w:r>
      <w:r>
        <w:rPr>
          <w:rFonts w:eastAsia="Times New Roman"/>
        </w:rPr>
        <w:t>0</w:t>
      </w:r>
      <w:r w:rsidRPr="00CB4445">
        <w:rPr>
          <w:rFonts w:eastAsia="Times New Roman"/>
        </w:rPr>
        <w:t>1001</w:t>
      </w:r>
    </w:p>
    <w:p w:rsidR="00DB6C26" w:rsidRDefault="00DB6C26" w:rsidP="00DB6C26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 w:rsidRPr="00F57C85">
        <w:rPr>
          <w:rFonts w:eastAsia="Times New Roman"/>
          <w:sz w:val="28"/>
          <w:szCs w:val="28"/>
        </w:rPr>
        <w:pict>
          <v:rect id="_x0000_i1025" style="width:453.8pt;height:1.25pt" o:hrpct="970" o:hralign="center" o:hrstd="t" o:hrnoshade="t" o:hr="t" fillcolor="gray [1629]" stroked="f"/>
        </w:pict>
      </w:r>
    </w:p>
    <w:p w:rsidR="00DB6C26" w:rsidRDefault="00DB6C26" w:rsidP="00DB6C26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«____»______________20___г.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№_________________</w:t>
      </w:r>
    </w:p>
    <w:p w:rsidR="00DB6C26" w:rsidRPr="00F7235C" w:rsidRDefault="00DB6C26" w:rsidP="00DB6C26">
      <w:pPr>
        <w:ind w:firstLine="709"/>
        <w:rPr>
          <w:sz w:val="28"/>
          <w:szCs w:val="28"/>
        </w:rPr>
      </w:pPr>
    </w:p>
    <w:p w:rsidR="00DB6C26" w:rsidRPr="00DB6C26" w:rsidRDefault="00DB6C26" w:rsidP="00DB6C26">
      <w:pPr>
        <w:jc w:val="center"/>
        <w:rPr>
          <w:b/>
          <w:bCs/>
          <w:sz w:val="28"/>
          <w:szCs w:val="28"/>
        </w:rPr>
      </w:pPr>
      <w:r w:rsidRPr="00DB6C26">
        <w:rPr>
          <w:b/>
          <w:bCs/>
          <w:sz w:val="28"/>
          <w:szCs w:val="28"/>
        </w:rPr>
        <w:t>ПРИКАЗ</w:t>
      </w:r>
    </w:p>
    <w:p w:rsidR="00DB6C26" w:rsidRPr="00DB6C26" w:rsidRDefault="00DB6C26" w:rsidP="00DB6C26">
      <w:pPr>
        <w:jc w:val="center"/>
        <w:rPr>
          <w:b/>
          <w:bCs/>
          <w:sz w:val="28"/>
          <w:szCs w:val="28"/>
        </w:rPr>
      </w:pPr>
    </w:p>
    <w:p w:rsidR="00DB6C26" w:rsidRPr="00DB6C26" w:rsidRDefault="00DB6C26" w:rsidP="00DB6C26">
      <w:pPr>
        <w:jc w:val="center"/>
        <w:rPr>
          <w:sz w:val="28"/>
          <w:szCs w:val="28"/>
        </w:rPr>
      </w:pPr>
      <w:r w:rsidRPr="00DB6C26">
        <w:rPr>
          <w:b/>
          <w:bCs/>
          <w:sz w:val="28"/>
          <w:szCs w:val="28"/>
        </w:rPr>
        <w:t>О создании экспертной комиссии и утверждении положения о ней</w:t>
      </w:r>
    </w:p>
    <w:p w:rsidR="00DB6C26" w:rsidRPr="00DB6C26" w:rsidRDefault="00DB6C26" w:rsidP="00DB6C26">
      <w:pPr>
        <w:ind w:firstLine="709"/>
        <w:rPr>
          <w:sz w:val="28"/>
          <w:szCs w:val="28"/>
        </w:rPr>
      </w:pPr>
    </w:p>
    <w:p w:rsidR="00DB6C26" w:rsidRPr="00DB6C26" w:rsidRDefault="00DB6C26" w:rsidP="00DB6C26">
      <w:pPr>
        <w:ind w:firstLine="709"/>
        <w:jc w:val="both"/>
        <w:rPr>
          <w:sz w:val="28"/>
          <w:szCs w:val="28"/>
        </w:rPr>
      </w:pPr>
      <w:r w:rsidRPr="00DB6C26">
        <w:rPr>
          <w:sz w:val="28"/>
          <w:szCs w:val="28"/>
        </w:rPr>
        <w:t>В целях улучшения организации делопроизводства и архивного хранения документов, образующихся в деятельности университета, соблюдения требований законодательства Российской Федерации в сфере архивного дела...</w:t>
      </w:r>
    </w:p>
    <w:p w:rsidR="00DB6C26" w:rsidRPr="00DB6C26" w:rsidRDefault="00DB6C26" w:rsidP="00DB6C26">
      <w:pPr>
        <w:ind w:firstLine="709"/>
        <w:jc w:val="both"/>
        <w:rPr>
          <w:sz w:val="28"/>
          <w:szCs w:val="28"/>
        </w:rPr>
      </w:pPr>
    </w:p>
    <w:p w:rsidR="00DB6C26" w:rsidRPr="00DB6C26" w:rsidRDefault="00DB6C26" w:rsidP="00DB6C26">
      <w:pPr>
        <w:ind w:firstLine="709"/>
        <w:jc w:val="both"/>
        <w:rPr>
          <w:sz w:val="28"/>
          <w:szCs w:val="28"/>
        </w:rPr>
      </w:pPr>
      <w:r w:rsidRPr="00DB6C26">
        <w:rPr>
          <w:sz w:val="28"/>
          <w:szCs w:val="28"/>
        </w:rPr>
        <w:t>приказываю:</w:t>
      </w:r>
    </w:p>
    <w:p w:rsidR="00DB6C26" w:rsidRPr="00DB6C26" w:rsidRDefault="00DB6C26" w:rsidP="00DB6C26">
      <w:pPr>
        <w:ind w:firstLine="709"/>
        <w:jc w:val="both"/>
        <w:rPr>
          <w:sz w:val="28"/>
          <w:szCs w:val="28"/>
        </w:rPr>
      </w:pPr>
    </w:p>
    <w:p w:rsidR="00DB6C26" w:rsidRPr="00DB6C26" w:rsidRDefault="00DB6C26" w:rsidP="00DB6C26">
      <w:pPr>
        <w:ind w:firstLine="709"/>
        <w:jc w:val="both"/>
        <w:rPr>
          <w:sz w:val="28"/>
          <w:szCs w:val="28"/>
        </w:rPr>
      </w:pPr>
      <w:r w:rsidRPr="00DB6C26">
        <w:rPr>
          <w:sz w:val="28"/>
          <w:szCs w:val="28"/>
        </w:rPr>
        <w:t>1.</w:t>
      </w:r>
      <w:r w:rsidRPr="00DB6C26">
        <w:rPr>
          <w:sz w:val="28"/>
          <w:szCs w:val="28"/>
        </w:rPr>
        <w:tab/>
        <w:t>Создать экспертную комиссию федерального государственного бюджетного образовательного учреждения высшего образования «Казанский государственный архитектурно-строительный университет» в следующем составе:</w:t>
      </w:r>
    </w:p>
    <w:p w:rsidR="00DB6C26" w:rsidRPr="00DB6C26" w:rsidRDefault="00DB6C26" w:rsidP="00DB6C26">
      <w:pPr>
        <w:ind w:firstLine="709"/>
        <w:jc w:val="both"/>
        <w:rPr>
          <w:sz w:val="28"/>
          <w:szCs w:val="28"/>
        </w:rPr>
      </w:pPr>
      <w:r w:rsidRPr="00DB6C26">
        <w:rPr>
          <w:sz w:val="28"/>
          <w:szCs w:val="28"/>
        </w:rPr>
        <w:t>председатель – проректор И.О. Фамилия;</w:t>
      </w:r>
    </w:p>
    <w:p w:rsidR="00DB6C26" w:rsidRPr="00DB6C26" w:rsidRDefault="00DB6C26" w:rsidP="00DB6C26">
      <w:pPr>
        <w:ind w:firstLine="709"/>
        <w:jc w:val="both"/>
        <w:rPr>
          <w:sz w:val="28"/>
          <w:szCs w:val="28"/>
        </w:rPr>
      </w:pPr>
      <w:r w:rsidRPr="00DB6C26">
        <w:rPr>
          <w:sz w:val="28"/>
          <w:szCs w:val="28"/>
        </w:rPr>
        <w:t>секретарь – делопроизводитель И.О. Фамилия;</w:t>
      </w:r>
    </w:p>
    <w:p w:rsidR="00DB6C26" w:rsidRPr="00DB6C26" w:rsidRDefault="00DB6C26" w:rsidP="00DB6C26">
      <w:pPr>
        <w:ind w:firstLine="709"/>
        <w:jc w:val="both"/>
        <w:rPr>
          <w:sz w:val="28"/>
          <w:szCs w:val="28"/>
        </w:rPr>
      </w:pPr>
      <w:r w:rsidRPr="00DB6C26">
        <w:rPr>
          <w:sz w:val="28"/>
          <w:szCs w:val="28"/>
        </w:rPr>
        <w:t>члены: начальник общего отдела И.О. Фамилия, заместитель заведующего планово-экономическим отделом И.О. Фамилия, заместитель главного бухгалтера И.О. Фамилия, заведующий отделом кадров И.О.</w:t>
      </w:r>
      <w:r>
        <w:rPr>
          <w:sz w:val="28"/>
          <w:szCs w:val="28"/>
        </w:rPr>
        <w:t> </w:t>
      </w:r>
      <w:r w:rsidRPr="00DB6C26">
        <w:rPr>
          <w:sz w:val="28"/>
          <w:szCs w:val="28"/>
        </w:rPr>
        <w:t>Фамилия, заведующий отделом инновационных технологий И.О.</w:t>
      </w:r>
      <w:r>
        <w:rPr>
          <w:sz w:val="28"/>
          <w:szCs w:val="28"/>
        </w:rPr>
        <w:t> </w:t>
      </w:r>
      <w:r w:rsidRPr="00DB6C26">
        <w:rPr>
          <w:sz w:val="28"/>
          <w:szCs w:val="28"/>
        </w:rPr>
        <w:t>Фамилия, заведующий отделом экспериментальных исследований И.О.</w:t>
      </w:r>
      <w:r>
        <w:rPr>
          <w:sz w:val="28"/>
          <w:szCs w:val="28"/>
        </w:rPr>
        <w:t> </w:t>
      </w:r>
      <w:r w:rsidRPr="00DB6C26">
        <w:rPr>
          <w:sz w:val="28"/>
          <w:szCs w:val="28"/>
        </w:rPr>
        <w:t>Фамилия.</w:t>
      </w:r>
    </w:p>
    <w:p w:rsidR="00DB6C26" w:rsidRPr="00DB6C26" w:rsidRDefault="00DB6C26" w:rsidP="00DB6C26">
      <w:pPr>
        <w:ind w:firstLine="709"/>
        <w:jc w:val="both"/>
        <w:rPr>
          <w:sz w:val="28"/>
          <w:szCs w:val="28"/>
        </w:rPr>
      </w:pPr>
      <w:r w:rsidRPr="00DB6C26">
        <w:rPr>
          <w:sz w:val="28"/>
          <w:szCs w:val="28"/>
        </w:rPr>
        <w:t>2.</w:t>
      </w:r>
      <w:r w:rsidRPr="00DB6C26">
        <w:rPr>
          <w:sz w:val="28"/>
          <w:szCs w:val="28"/>
        </w:rPr>
        <w:tab/>
        <w:t>Утвердить Положение об экспертной комиссии (приложение).</w:t>
      </w:r>
    </w:p>
    <w:p w:rsidR="00DB6C26" w:rsidRPr="00DB6C26" w:rsidRDefault="00DB6C26" w:rsidP="00DB6C26">
      <w:pPr>
        <w:ind w:firstLine="709"/>
        <w:jc w:val="both"/>
        <w:rPr>
          <w:sz w:val="28"/>
          <w:szCs w:val="28"/>
        </w:rPr>
      </w:pPr>
      <w:r w:rsidRPr="00DB6C26">
        <w:rPr>
          <w:sz w:val="28"/>
          <w:szCs w:val="28"/>
        </w:rPr>
        <w:t>3.</w:t>
      </w:r>
      <w:r w:rsidRPr="00DB6C26">
        <w:rPr>
          <w:sz w:val="28"/>
          <w:szCs w:val="28"/>
        </w:rPr>
        <w:tab/>
      </w:r>
      <w:proofErr w:type="gramStart"/>
      <w:r w:rsidRPr="00DB6C26">
        <w:rPr>
          <w:sz w:val="28"/>
          <w:szCs w:val="28"/>
        </w:rPr>
        <w:t>Контроль за</w:t>
      </w:r>
      <w:proofErr w:type="gramEnd"/>
      <w:r w:rsidRPr="00DB6C26">
        <w:rPr>
          <w:sz w:val="28"/>
          <w:szCs w:val="28"/>
        </w:rPr>
        <w:t xml:space="preserve"> исполнением приказа возложить на проректора И.О.</w:t>
      </w:r>
      <w:r>
        <w:rPr>
          <w:sz w:val="28"/>
          <w:szCs w:val="28"/>
        </w:rPr>
        <w:t> </w:t>
      </w:r>
      <w:r w:rsidRPr="00DB6C26">
        <w:rPr>
          <w:sz w:val="28"/>
          <w:szCs w:val="28"/>
        </w:rPr>
        <w:t>Фамилия.</w:t>
      </w:r>
    </w:p>
    <w:p w:rsidR="00DB6C26" w:rsidRPr="00DB6C26" w:rsidRDefault="00DB6C26" w:rsidP="00DB6C26">
      <w:pPr>
        <w:ind w:firstLine="709"/>
        <w:jc w:val="both"/>
        <w:rPr>
          <w:sz w:val="28"/>
          <w:szCs w:val="28"/>
        </w:rPr>
      </w:pPr>
    </w:p>
    <w:p w:rsidR="00DB6C26" w:rsidRPr="00DB6C26" w:rsidRDefault="00DB6C26" w:rsidP="00DB6C26">
      <w:pPr>
        <w:ind w:firstLine="709"/>
        <w:jc w:val="both"/>
        <w:rPr>
          <w:sz w:val="28"/>
          <w:szCs w:val="28"/>
        </w:rPr>
      </w:pPr>
    </w:p>
    <w:p w:rsidR="00DB6C26" w:rsidRPr="00DB6C26" w:rsidRDefault="00DB6C26" w:rsidP="00DB6C26">
      <w:pPr>
        <w:ind w:firstLine="709"/>
        <w:jc w:val="center"/>
        <w:rPr>
          <w:sz w:val="28"/>
          <w:szCs w:val="28"/>
        </w:rPr>
      </w:pPr>
      <w:r w:rsidRPr="00DB6C26">
        <w:rPr>
          <w:sz w:val="28"/>
          <w:szCs w:val="28"/>
        </w:rPr>
        <w:t>Ректор</w:t>
      </w:r>
      <w:r w:rsidRPr="00DB6C26">
        <w:rPr>
          <w:sz w:val="28"/>
          <w:szCs w:val="28"/>
        </w:rPr>
        <w:tab/>
      </w:r>
      <w:r w:rsidRPr="00DB6C26">
        <w:rPr>
          <w:sz w:val="28"/>
          <w:szCs w:val="28"/>
        </w:rPr>
        <w:tab/>
      </w:r>
      <w:r w:rsidRPr="00DB6C26">
        <w:rPr>
          <w:sz w:val="28"/>
          <w:szCs w:val="28"/>
        </w:rPr>
        <w:tab/>
      </w:r>
      <w:r w:rsidRPr="00DB6C26">
        <w:rPr>
          <w:sz w:val="28"/>
          <w:szCs w:val="28"/>
        </w:rPr>
        <w:tab/>
      </w:r>
      <w:r w:rsidRPr="00DB6C26">
        <w:rPr>
          <w:sz w:val="28"/>
          <w:szCs w:val="28"/>
        </w:rPr>
        <w:tab/>
        <w:t>Р.К. Низамов</w:t>
      </w:r>
    </w:p>
    <w:sectPr w:rsidR="00DB6C26" w:rsidRPr="00DB6C26" w:rsidSect="00DD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B6C26"/>
    <w:rsid w:val="00CB0449"/>
    <w:rsid w:val="00DA1446"/>
    <w:rsid w:val="00DB6C26"/>
    <w:rsid w:val="00DD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B6C26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rsid w:val="00DB6C26"/>
    <w:rPr>
      <w:rFonts w:ascii="Courier New" w:hAnsi="Courier New" w:cs="Courier New"/>
    </w:rPr>
  </w:style>
  <w:style w:type="paragraph" w:styleId="a5">
    <w:name w:val="Document Map"/>
    <w:basedOn w:val="a"/>
    <w:link w:val="a6"/>
    <w:uiPriority w:val="99"/>
    <w:semiHidden/>
    <w:unhideWhenUsed/>
    <w:rsid w:val="00DB6C26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B6C2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B6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1</cp:revision>
  <dcterms:created xsi:type="dcterms:W3CDTF">2019-05-21T05:33:00Z</dcterms:created>
  <dcterms:modified xsi:type="dcterms:W3CDTF">2019-05-21T05:39:00Z</dcterms:modified>
</cp:coreProperties>
</file>