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34A" w:rsidRPr="00651FDE" w:rsidRDefault="008A034A" w:rsidP="008A034A">
      <w:pPr>
        <w:suppressAutoHyphens/>
        <w:spacing w:line="360" w:lineRule="auto"/>
        <w:jc w:val="center"/>
        <w:rPr>
          <w:b/>
        </w:rPr>
      </w:pPr>
      <w:r w:rsidRPr="00651FDE">
        <w:rPr>
          <w:b/>
        </w:rPr>
        <w:t>МИНИСТЕРСТВО ОБРАЗОВАНИЯ И НАУКИ РОССИЙСКОЙ ФЕДЕРАЦИИ</w:t>
      </w:r>
    </w:p>
    <w:p w:rsidR="008A034A" w:rsidRPr="00651FDE" w:rsidRDefault="008A034A" w:rsidP="008A034A">
      <w:pPr>
        <w:spacing w:line="360" w:lineRule="auto"/>
        <w:jc w:val="center"/>
      </w:pPr>
      <w:r w:rsidRPr="00651FDE">
        <w:t>«КАЗАНСКИЙ ГОСУДАРСТВЕННЫЙ АРХИТЕКТУРНО-СТРОИТЕЛЬНЫЙ УНИВЕРСИТЕТ» (КГАСУ)</w:t>
      </w:r>
    </w:p>
    <w:p w:rsidR="008A034A" w:rsidRPr="006942B0" w:rsidRDefault="008A034A" w:rsidP="008A034A">
      <w:pPr>
        <w:spacing w:line="360" w:lineRule="auto"/>
        <w:jc w:val="center"/>
        <w:rPr>
          <w:sz w:val="28"/>
          <w:szCs w:val="28"/>
        </w:rPr>
      </w:pPr>
    </w:p>
    <w:p w:rsidR="008A034A" w:rsidRPr="006942B0" w:rsidRDefault="008A034A" w:rsidP="008A034A">
      <w:pPr>
        <w:pStyle w:val="1"/>
        <w:widowControl w:val="0"/>
        <w:spacing w:line="36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yellow"/>
        </w:rPr>
        <w:t xml:space="preserve">                                                                                                                       </w:t>
      </w:r>
      <w:r w:rsidRPr="008A034A">
        <w:rPr>
          <w:rFonts w:ascii="Times New Roman" w:hAnsi="Times New Roman"/>
          <w:sz w:val="28"/>
          <w:szCs w:val="28"/>
          <w:highlight w:val="yellow"/>
        </w:rPr>
        <w:t>Образец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:rsidR="008A034A" w:rsidRPr="006942B0" w:rsidRDefault="008A034A" w:rsidP="008A034A">
      <w:pPr>
        <w:pStyle w:val="a4"/>
        <w:spacing w:line="360" w:lineRule="auto"/>
        <w:jc w:val="both"/>
        <w:rPr>
          <w:szCs w:val="28"/>
        </w:rPr>
      </w:pPr>
    </w:p>
    <w:p w:rsidR="008A034A" w:rsidRPr="006942B0" w:rsidRDefault="008A034A" w:rsidP="008A034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6942B0">
        <w:rPr>
          <w:b/>
          <w:sz w:val="28"/>
          <w:szCs w:val="28"/>
        </w:rPr>
        <w:t xml:space="preserve">Техническое наследие Античности в трактате Марка </w:t>
      </w:r>
      <w:proofErr w:type="spellStart"/>
      <w:r w:rsidRPr="006942B0">
        <w:rPr>
          <w:b/>
          <w:sz w:val="28"/>
          <w:szCs w:val="28"/>
        </w:rPr>
        <w:t>Витрувия</w:t>
      </w:r>
      <w:proofErr w:type="spellEnd"/>
      <w:r w:rsidRPr="006942B0">
        <w:rPr>
          <w:b/>
          <w:sz w:val="28"/>
          <w:szCs w:val="28"/>
        </w:rPr>
        <w:t xml:space="preserve"> </w:t>
      </w:r>
    </w:p>
    <w:p w:rsidR="008A034A" w:rsidRPr="006942B0" w:rsidRDefault="008A034A" w:rsidP="008A034A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b/>
          <w:sz w:val="28"/>
          <w:szCs w:val="28"/>
        </w:rPr>
      </w:pPr>
      <w:r w:rsidRPr="006942B0">
        <w:rPr>
          <w:b/>
          <w:sz w:val="28"/>
          <w:szCs w:val="28"/>
        </w:rPr>
        <w:t>«Десять книг об архитектуре».</w:t>
      </w:r>
    </w:p>
    <w:p w:rsidR="008A034A" w:rsidRPr="00651FDE" w:rsidRDefault="008A034A" w:rsidP="008A034A">
      <w:pPr>
        <w:pStyle w:val="a4"/>
        <w:spacing w:line="360" w:lineRule="auto"/>
        <w:rPr>
          <w:b w:val="0"/>
          <w:color w:val="000000"/>
          <w:sz w:val="24"/>
          <w:szCs w:val="24"/>
        </w:rPr>
      </w:pPr>
      <w:proofErr w:type="gramStart"/>
      <w:r w:rsidRPr="00651FDE">
        <w:rPr>
          <w:b w:val="0"/>
          <w:bCs/>
          <w:sz w:val="24"/>
          <w:szCs w:val="24"/>
        </w:rPr>
        <w:t xml:space="preserve">(Реферат </w:t>
      </w:r>
      <w:r w:rsidRPr="00651FDE">
        <w:rPr>
          <w:b w:val="0"/>
          <w:color w:val="000000"/>
          <w:sz w:val="24"/>
          <w:szCs w:val="24"/>
        </w:rPr>
        <w:t>к кандидатскому экзамену «История и философия науки»</w:t>
      </w:r>
      <w:proofErr w:type="gramEnd"/>
    </w:p>
    <w:p w:rsidR="008A034A" w:rsidRPr="00651FDE" w:rsidRDefault="008A034A" w:rsidP="008A034A">
      <w:pPr>
        <w:pStyle w:val="a4"/>
        <w:spacing w:line="360" w:lineRule="auto"/>
        <w:rPr>
          <w:b w:val="0"/>
          <w:bCs/>
          <w:sz w:val="24"/>
          <w:szCs w:val="24"/>
        </w:rPr>
      </w:pPr>
      <w:proofErr w:type="gramStart"/>
      <w:r w:rsidRPr="00651FDE">
        <w:rPr>
          <w:b w:val="0"/>
          <w:color w:val="000000"/>
          <w:sz w:val="24"/>
          <w:szCs w:val="24"/>
        </w:rPr>
        <w:t xml:space="preserve">Раздел «История науки» </w:t>
      </w:r>
      <w:r w:rsidRPr="00651FDE">
        <w:rPr>
          <w:sz w:val="24"/>
          <w:szCs w:val="24"/>
        </w:rPr>
        <w:t>–</w:t>
      </w:r>
      <w:r w:rsidRPr="00651FDE">
        <w:rPr>
          <w:b w:val="0"/>
          <w:color w:val="000000"/>
          <w:sz w:val="24"/>
          <w:szCs w:val="24"/>
        </w:rPr>
        <w:t xml:space="preserve"> «История технических наук»</w:t>
      </w:r>
      <w:r w:rsidRPr="00651FDE">
        <w:rPr>
          <w:b w:val="0"/>
          <w:bCs/>
          <w:sz w:val="24"/>
          <w:szCs w:val="24"/>
        </w:rPr>
        <w:t>)</w:t>
      </w:r>
      <w:proofErr w:type="gramEnd"/>
    </w:p>
    <w:p w:rsidR="008A034A" w:rsidRPr="006942B0" w:rsidRDefault="008A034A" w:rsidP="008A034A">
      <w:pPr>
        <w:pStyle w:val="a4"/>
        <w:spacing w:line="360" w:lineRule="auto"/>
        <w:rPr>
          <w:szCs w:val="28"/>
        </w:rPr>
      </w:pPr>
    </w:p>
    <w:p w:rsidR="008A034A" w:rsidRPr="006942B0" w:rsidRDefault="008A034A" w:rsidP="008A034A">
      <w:pPr>
        <w:pStyle w:val="a4"/>
        <w:spacing w:line="360" w:lineRule="auto"/>
        <w:jc w:val="both"/>
        <w:rPr>
          <w:b w:val="0"/>
          <w:szCs w:val="28"/>
        </w:rPr>
      </w:pPr>
    </w:p>
    <w:p w:rsidR="008A034A" w:rsidRPr="006942B0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  <w:r w:rsidRPr="00651FDE">
        <w:rPr>
          <w:sz w:val="24"/>
          <w:szCs w:val="24"/>
        </w:rPr>
        <w:t xml:space="preserve">Выполнил: </w:t>
      </w:r>
      <w:r w:rsidRPr="006942B0">
        <w:rPr>
          <w:szCs w:val="28"/>
        </w:rPr>
        <w:t>________________________</w:t>
      </w:r>
    </w:p>
    <w:p w:rsidR="008A034A" w:rsidRPr="00651FDE" w:rsidRDefault="008A034A" w:rsidP="008A034A">
      <w:pPr>
        <w:pStyle w:val="a4"/>
        <w:spacing w:line="360" w:lineRule="auto"/>
        <w:ind w:left="4253"/>
        <w:jc w:val="both"/>
        <w:rPr>
          <w:b w:val="0"/>
          <w:i/>
          <w:sz w:val="20"/>
        </w:rPr>
      </w:pPr>
      <w:r w:rsidRPr="00651FDE">
        <w:rPr>
          <w:b w:val="0"/>
          <w:i/>
          <w:sz w:val="20"/>
        </w:rPr>
        <w:t>(ФИО аспиранта)</w:t>
      </w:r>
    </w:p>
    <w:p w:rsidR="00E23CC7" w:rsidRDefault="008A034A" w:rsidP="008A034A">
      <w:pPr>
        <w:pStyle w:val="a4"/>
        <w:spacing w:line="360" w:lineRule="auto"/>
        <w:ind w:left="4253"/>
        <w:jc w:val="both"/>
        <w:rPr>
          <w:b w:val="0"/>
          <w:szCs w:val="28"/>
        </w:rPr>
      </w:pPr>
      <w:r w:rsidRPr="00651FDE">
        <w:rPr>
          <w:sz w:val="24"/>
          <w:szCs w:val="24"/>
        </w:rPr>
        <w:t>Специальность_</w:t>
      </w:r>
      <w:r w:rsidRPr="00651FDE">
        <w:rPr>
          <w:b w:val="0"/>
          <w:sz w:val="24"/>
          <w:szCs w:val="24"/>
        </w:rPr>
        <w:t>_____________________</w:t>
      </w:r>
      <w:r w:rsidR="00E23CC7">
        <w:rPr>
          <w:b w:val="0"/>
          <w:sz w:val="24"/>
          <w:szCs w:val="24"/>
        </w:rPr>
        <w:t>__</w:t>
      </w:r>
      <w:r w:rsidRPr="006942B0">
        <w:rPr>
          <w:b w:val="0"/>
          <w:szCs w:val="28"/>
        </w:rPr>
        <w:t xml:space="preserve">  </w:t>
      </w:r>
    </w:p>
    <w:p w:rsidR="008A034A" w:rsidRPr="00651FDE" w:rsidRDefault="008A034A" w:rsidP="008A034A">
      <w:pPr>
        <w:pStyle w:val="a4"/>
        <w:spacing w:line="360" w:lineRule="auto"/>
        <w:ind w:left="4253"/>
        <w:jc w:val="both"/>
        <w:rPr>
          <w:b w:val="0"/>
          <w:i/>
          <w:sz w:val="24"/>
          <w:szCs w:val="24"/>
        </w:rPr>
      </w:pPr>
      <w:r w:rsidRPr="00651FDE">
        <w:rPr>
          <w:b w:val="0"/>
          <w:i/>
          <w:sz w:val="24"/>
          <w:szCs w:val="24"/>
        </w:rPr>
        <w:t>(код и название научной специальности)</w:t>
      </w:r>
    </w:p>
    <w:p w:rsidR="00E23CC7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  <w:r w:rsidRPr="00651FDE">
        <w:rPr>
          <w:sz w:val="24"/>
          <w:szCs w:val="24"/>
        </w:rPr>
        <w:t>Кафедра_</w:t>
      </w:r>
      <w:r w:rsidRPr="006942B0">
        <w:rPr>
          <w:szCs w:val="28"/>
        </w:rPr>
        <w:t>___________________________</w:t>
      </w:r>
    </w:p>
    <w:p w:rsidR="008A034A" w:rsidRPr="006942B0" w:rsidRDefault="008A034A" w:rsidP="008A034A">
      <w:pPr>
        <w:pStyle w:val="a4"/>
        <w:spacing w:line="360" w:lineRule="auto"/>
        <w:ind w:left="4253"/>
        <w:jc w:val="both"/>
        <w:rPr>
          <w:b w:val="0"/>
          <w:i/>
          <w:szCs w:val="28"/>
        </w:rPr>
      </w:pPr>
      <w:r w:rsidRPr="00651FDE">
        <w:rPr>
          <w:sz w:val="20"/>
        </w:rPr>
        <w:t>(</w:t>
      </w:r>
      <w:r w:rsidRPr="00651FDE">
        <w:rPr>
          <w:b w:val="0"/>
          <w:i/>
          <w:sz w:val="20"/>
        </w:rPr>
        <w:t>полное наименование кафедры)</w:t>
      </w:r>
    </w:p>
    <w:p w:rsidR="008A034A" w:rsidRPr="006942B0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</w:p>
    <w:p w:rsidR="008A034A" w:rsidRPr="00651FDE" w:rsidRDefault="008A034A" w:rsidP="008A034A">
      <w:pPr>
        <w:pStyle w:val="a4"/>
        <w:spacing w:line="360" w:lineRule="auto"/>
        <w:ind w:left="4253"/>
        <w:jc w:val="both"/>
        <w:rPr>
          <w:sz w:val="24"/>
          <w:szCs w:val="24"/>
        </w:rPr>
      </w:pPr>
      <w:r w:rsidRPr="00651FDE">
        <w:rPr>
          <w:sz w:val="24"/>
          <w:szCs w:val="24"/>
        </w:rPr>
        <w:t>Тема согласована с научным руководителем:______________________</w:t>
      </w:r>
    </w:p>
    <w:p w:rsidR="008A034A" w:rsidRPr="00651FDE" w:rsidRDefault="008A034A" w:rsidP="008A034A">
      <w:pPr>
        <w:pStyle w:val="a4"/>
        <w:spacing w:line="360" w:lineRule="auto"/>
        <w:ind w:left="4253"/>
        <w:jc w:val="both"/>
        <w:rPr>
          <w:b w:val="0"/>
          <w:i/>
          <w:sz w:val="20"/>
        </w:rPr>
      </w:pPr>
      <w:r w:rsidRPr="00651FDE">
        <w:rPr>
          <w:sz w:val="20"/>
        </w:rPr>
        <w:t>(</w:t>
      </w:r>
      <w:r w:rsidRPr="00651FDE">
        <w:rPr>
          <w:b w:val="0"/>
          <w:i/>
          <w:sz w:val="20"/>
        </w:rPr>
        <w:t>ФИО научного руководителя, научная степень, ученое звание)</w:t>
      </w:r>
    </w:p>
    <w:p w:rsidR="008A034A" w:rsidRPr="006942B0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  <w:r w:rsidRPr="00651FDE">
        <w:rPr>
          <w:sz w:val="24"/>
          <w:szCs w:val="24"/>
        </w:rPr>
        <w:t>Работу проверил:</w:t>
      </w:r>
      <w:r w:rsidRPr="006942B0">
        <w:rPr>
          <w:szCs w:val="28"/>
        </w:rPr>
        <w:t xml:space="preserve"> </w:t>
      </w:r>
      <w:r w:rsidRPr="008A034A">
        <w:rPr>
          <w:sz w:val="20"/>
          <w:highlight w:val="yellow"/>
        </w:rPr>
        <w:t>_(заполняется на кафедре истории и философии)</w:t>
      </w:r>
      <w:r w:rsidRPr="006942B0">
        <w:rPr>
          <w:szCs w:val="28"/>
        </w:rPr>
        <w:t>________________</w:t>
      </w:r>
    </w:p>
    <w:p w:rsidR="008A034A" w:rsidRPr="00651FDE" w:rsidRDefault="008A034A" w:rsidP="008A034A">
      <w:pPr>
        <w:pStyle w:val="a4"/>
        <w:spacing w:line="360" w:lineRule="auto"/>
        <w:ind w:left="4253"/>
        <w:jc w:val="both"/>
        <w:rPr>
          <w:sz w:val="20"/>
        </w:rPr>
      </w:pPr>
      <w:r w:rsidRPr="00651FDE">
        <w:rPr>
          <w:sz w:val="20"/>
        </w:rPr>
        <w:t>(</w:t>
      </w:r>
      <w:r w:rsidRPr="00651FDE">
        <w:rPr>
          <w:b w:val="0"/>
          <w:i/>
          <w:sz w:val="20"/>
        </w:rPr>
        <w:t>ФИО преподавателя кафедры истории и философии, научная степень, ученое звание)</w:t>
      </w:r>
    </w:p>
    <w:p w:rsidR="008A034A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  <w:r w:rsidRPr="006942B0">
        <w:rPr>
          <w:szCs w:val="28"/>
        </w:rPr>
        <w:tab/>
      </w:r>
    </w:p>
    <w:p w:rsidR="008A034A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</w:p>
    <w:p w:rsidR="008A034A" w:rsidRPr="006942B0" w:rsidRDefault="008A034A" w:rsidP="008A034A">
      <w:pPr>
        <w:pStyle w:val="a4"/>
        <w:spacing w:line="360" w:lineRule="auto"/>
        <w:ind w:left="4253"/>
        <w:jc w:val="both"/>
        <w:rPr>
          <w:szCs w:val="28"/>
        </w:rPr>
      </w:pPr>
      <w:r w:rsidRPr="006942B0">
        <w:rPr>
          <w:szCs w:val="28"/>
        </w:rPr>
        <w:tab/>
      </w:r>
      <w:r w:rsidRPr="006942B0">
        <w:rPr>
          <w:szCs w:val="28"/>
        </w:rPr>
        <w:tab/>
      </w:r>
      <w:r w:rsidRPr="006942B0">
        <w:rPr>
          <w:szCs w:val="28"/>
        </w:rPr>
        <w:tab/>
      </w:r>
    </w:p>
    <w:p w:rsidR="008A034A" w:rsidRPr="006942B0" w:rsidRDefault="008A034A" w:rsidP="008A034A">
      <w:pPr>
        <w:pStyle w:val="a4"/>
        <w:spacing w:line="360" w:lineRule="auto"/>
        <w:jc w:val="left"/>
        <w:rPr>
          <w:szCs w:val="28"/>
          <w:u w:val="single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3E65EC" w:rsidRDefault="008A034A" w:rsidP="008A034A">
      <w:pPr>
        <w:pStyle w:val="2"/>
        <w:widowControl w:val="0"/>
        <w:spacing w:before="0" w:after="0" w:line="360" w:lineRule="auto"/>
        <w:rPr>
          <w:rFonts w:ascii="Times New Roman" w:hAnsi="Times New Roman"/>
          <w:sz w:val="24"/>
          <w:szCs w:val="24"/>
        </w:rPr>
      </w:pPr>
      <w:r w:rsidRPr="00651FDE">
        <w:rPr>
          <w:rFonts w:ascii="Times New Roman" w:hAnsi="Times New Roman"/>
          <w:sz w:val="24"/>
          <w:szCs w:val="24"/>
        </w:rPr>
        <w:t>Казань –</w:t>
      </w:r>
      <w:r>
        <w:rPr>
          <w:rFonts w:ascii="Times New Roman" w:hAnsi="Times New Roman"/>
          <w:sz w:val="24"/>
          <w:szCs w:val="24"/>
        </w:rPr>
        <w:t xml:space="preserve"> 2017</w:t>
      </w:r>
    </w:p>
    <w:p w:rsidR="007B41D4" w:rsidRPr="00C37BB9" w:rsidRDefault="007B41D4" w:rsidP="007B41D4">
      <w:pPr>
        <w:shd w:val="clear" w:color="auto" w:fill="FFFFFF"/>
        <w:spacing w:line="360" w:lineRule="auto"/>
        <w:ind w:left="34" w:firstLine="531"/>
        <w:jc w:val="center"/>
        <w:rPr>
          <w:color w:val="000000"/>
          <w:sz w:val="28"/>
          <w:szCs w:val="28"/>
        </w:rPr>
      </w:pPr>
      <w:r w:rsidRPr="00C37BB9">
        <w:rPr>
          <w:b/>
          <w:bCs/>
          <w:sz w:val="28"/>
          <w:szCs w:val="28"/>
        </w:rPr>
        <w:lastRenderedPageBreak/>
        <w:t>Требования к реферату</w:t>
      </w:r>
    </w:p>
    <w:p w:rsidR="007B41D4" w:rsidRPr="00C37BB9" w:rsidRDefault="007B41D4" w:rsidP="007B41D4">
      <w:pPr>
        <w:spacing w:line="360" w:lineRule="auto"/>
        <w:ind w:firstLine="372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Аспиранту (соискателю) на базе самостоятельного изучения историко-научного материала необходимо представить реферат по истории соответствующей отрасли наук по согласованию с научным руководителем диссертации и кафедрой истории и философии.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Проверку реферата проводит специалист по истории и философии науки с кафедры истории и философии, который представляет краткую рецензию на реферат и выставляет оценку по системе «зачтено – не зачтено».</w:t>
      </w:r>
    </w:p>
    <w:p w:rsidR="007B41D4" w:rsidRPr="00C37BB9" w:rsidRDefault="007B41D4" w:rsidP="007B41D4">
      <w:pPr>
        <w:spacing w:line="360" w:lineRule="auto"/>
        <w:ind w:firstLine="708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При наличии оценки «зачтено» аспирант (соискатель) допускается к сдаче экзамена по философии науки и по философским (методологическим) проблемам соответствующей отрасли наук.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Методические рекомендации к написанию реферата по истории и философии науки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1. Реферат является письменной работой, которую выполняет аспирант, готовящийся к сдаче кандидатского экзамена по «Истории и философии науки».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2. Реферат должен быть самостоятельной работой, показывающей способность автора систематизировать теоретический материал по теме, связно его излагать, творчески использовать философские идеи и положения для методологического анализа материалов науки, по которой специализируется аспирант или соискатель. В реферате не должны иметь место заимствования без указания источников использованных текстов. Научные мысли других авторов и цитаты должны иметь указания на источник.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3. Тема реферата избирается аспирантом. При выборе ее следует пользоваться советами консультанта и научного руководителя.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4. Реферат обязательно должен иметь содержание, введение, изложение содержания темы (не менее 3 глав/параграфов), заключение, список использованной литературы, (при необходимости приложение).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lastRenderedPageBreak/>
        <w:t xml:space="preserve">5. Содержание содержит все перечисленные в п. 4 структурные элементы реферата, с указанием страниц, на которых они находятся. Заголовки содержания дублируются в тексте реферата.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6. Введение является важнейшим смысловым элементом реферата. Форма его произвольна, но в нем должны получить отражение следующие вопросы: обоснование выбора темы, оценка ее с точки зрения актуальности, новизны и практической значимости, объект, предмет, цель и задачи исследования, возможно, указание на связь избранной темы с научной специальностью автора или интереса автора к данной теме.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7. Основное содержание работы должно представлять собой самостоятельно выполненное исследование по проблеме, заявленной в названии реферата, или обобщение имеющейся литературы, или методологическую разработку проблемы в сфере научных интересов автора реферата.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8. В заключении дается краткое резюме изложенного в основной части реферата, и/или выводы, сделанные из этого изложения, и/или практическое применение содержащегося в реферате материала. </w:t>
      </w:r>
    </w:p>
    <w:p w:rsidR="007B41D4" w:rsidRPr="00C37BB9" w:rsidRDefault="007B41D4" w:rsidP="007B41D4">
      <w:pPr>
        <w:shd w:val="clear" w:color="auto" w:fill="FFFFFF"/>
        <w:spacing w:line="360" w:lineRule="auto"/>
        <w:ind w:firstLine="531"/>
        <w:jc w:val="both"/>
        <w:rPr>
          <w:color w:val="000000"/>
          <w:sz w:val="28"/>
          <w:szCs w:val="28"/>
        </w:rPr>
      </w:pPr>
      <w:r w:rsidRPr="00C37BB9">
        <w:rPr>
          <w:sz w:val="28"/>
          <w:szCs w:val="28"/>
        </w:rPr>
        <w:t xml:space="preserve">       9. </w:t>
      </w:r>
      <w:r w:rsidRPr="00C37BB9">
        <w:rPr>
          <w:color w:val="000000"/>
          <w:sz w:val="28"/>
          <w:szCs w:val="28"/>
        </w:rPr>
        <w:t>Список использованной литературы (примерно 10-15 наименований) – обязательный раздел реферата, который характеризует уровень ознакомления аспиранта с современным состоянием изученности проблемы, над которой он работает. В данном списке указываются все использованные автором источники и литература, а не только те, на которые имеются ссылки в тексте работы.</w:t>
      </w:r>
    </w:p>
    <w:p w:rsidR="007B41D4" w:rsidRPr="00C37BB9" w:rsidRDefault="007B41D4" w:rsidP="007B41D4">
      <w:pPr>
        <w:spacing w:line="360" w:lineRule="auto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              10. Реферат должен иметь титульный лист (Приложение 1). </w:t>
      </w:r>
    </w:p>
    <w:p w:rsidR="007B41D4" w:rsidRPr="00C37BB9" w:rsidRDefault="007B41D4" w:rsidP="007B41D4">
      <w:pPr>
        <w:spacing w:line="360" w:lineRule="auto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              11. Аспиранты (соискатели) сдают реферат на кафедру истории и философии в указанные сроки. Аспиранты (соискатели), не сдавшие реферат, или получившие оценку «не зачтено»,  до экзамена не допускаются. </w:t>
      </w:r>
    </w:p>
    <w:p w:rsidR="007B41D4" w:rsidRPr="00C37BB9" w:rsidRDefault="007B41D4" w:rsidP="007B41D4">
      <w:pPr>
        <w:spacing w:line="360" w:lineRule="auto"/>
        <w:ind w:firstLine="1080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12. </w:t>
      </w:r>
      <w:r w:rsidRPr="00C37BB9">
        <w:rPr>
          <w:color w:val="000000"/>
          <w:sz w:val="28"/>
          <w:szCs w:val="28"/>
        </w:rPr>
        <w:t>Объем реферата составляет примерно 1 печатный лист или 24 страницы формата А</w:t>
      </w:r>
      <w:proofErr w:type="gramStart"/>
      <w:r w:rsidRPr="00C37BB9">
        <w:rPr>
          <w:color w:val="000000"/>
          <w:sz w:val="28"/>
          <w:szCs w:val="28"/>
        </w:rPr>
        <w:t>4</w:t>
      </w:r>
      <w:proofErr w:type="gramEnd"/>
      <w:r w:rsidRPr="00C37BB9">
        <w:rPr>
          <w:color w:val="000000"/>
          <w:sz w:val="28"/>
          <w:szCs w:val="28"/>
        </w:rPr>
        <w:t xml:space="preserve"> компьютерного текста, набранного с межстрочным интервалом – 1,5, шрифт </w:t>
      </w:r>
      <w:r w:rsidRPr="00C37BB9">
        <w:rPr>
          <w:sz w:val="28"/>
          <w:szCs w:val="28"/>
        </w:rPr>
        <w:t>–</w:t>
      </w:r>
      <w:r w:rsidRPr="00C37BB9">
        <w:rPr>
          <w:color w:val="000000"/>
          <w:sz w:val="28"/>
          <w:szCs w:val="28"/>
        </w:rPr>
        <w:t xml:space="preserve"> </w:t>
      </w:r>
      <w:proofErr w:type="spellStart"/>
      <w:r w:rsidRPr="00C37BB9">
        <w:rPr>
          <w:color w:val="000000"/>
          <w:sz w:val="28"/>
          <w:szCs w:val="28"/>
        </w:rPr>
        <w:t>Times</w:t>
      </w:r>
      <w:proofErr w:type="spellEnd"/>
      <w:r w:rsidRPr="00C37BB9">
        <w:rPr>
          <w:color w:val="000000"/>
          <w:sz w:val="28"/>
          <w:szCs w:val="28"/>
        </w:rPr>
        <w:t xml:space="preserve"> </w:t>
      </w:r>
      <w:proofErr w:type="spellStart"/>
      <w:r w:rsidRPr="00C37BB9">
        <w:rPr>
          <w:color w:val="000000"/>
          <w:sz w:val="28"/>
          <w:szCs w:val="28"/>
        </w:rPr>
        <w:t>New</w:t>
      </w:r>
      <w:proofErr w:type="spellEnd"/>
      <w:r w:rsidRPr="00C37BB9">
        <w:rPr>
          <w:color w:val="000000"/>
          <w:sz w:val="28"/>
          <w:szCs w:val="28"/>
        </w:rPr>
        <w:t xml:space="preserve"> </w:t>
      </w:r>
      <w:proofErr w:type="spellStart"/>
      <w:r w:rsidRPr="00C37BB9">
        <w:rPr>
          <w:color w:val="000000"/>
          <w:sz w:val="28"/>
          <w:szCs w:val="28"/>
        </w:rPr>
        <w:t>Roman</w:t>
      </w:r>
      <w:proofErr w:type="spellEnd"/>
      <w:r w:rsidRPr="00C37BB9">
        <w:rPr>
          <w:color w:val="000000"/>
          <w:sz w:val="28"/>
          <w:szCs w:val="28"/>
        </w:rPr>
        <w:t xml:space="preserve">, размер 14. </w:t>
      </w:r>
    </w:p>
    <w:p w:rsidR="007B41D4" w:rsidRPr="00C37BB9" w:rsidRDefault="007B41D4" w:rsidP="007B41D4">
      <w:pPr>
        <w:shd w:val="clear" w:color="auto" w:fill="FFFFFF"/>
        <w:spacing w:line="360" w:lineRule="auto"/>
        <w:ind w:firstLine="531"/>
        <w:jc w:val="both"/>
        <w:rPr>
          <w:color w:val="000000"/>
          <w:sz w:val="28"/>
          <w:szCs w:val="28"/>
        </w:rPr>
      </w:pPr>
      <w:proofErr w:type="gramStart"/>
      <w:r w:rsidRPr="00C37BB9">
        <w:rPr>
          <w:color w:val="000000"/>
          <w:sz w:val="28"/>
          <w:szCs w:val="28"/>
        </w:rPr>
        <w:lastRenderedPageBreak/>
        <w:t xml:space="preserve">Лист с текстом должен иметь поля: слева – </w:t>
      </w:r>
      <w:smartTag w:uri="urn:schemas-microsoft-com:office:smarttags" w:element="metricconverter">
        <w:smartTagPr>
          <w:attr w:name="ProductID" w:val="30 мм"/>
        </w:smartTagPr>
        <w:r w:rsidRPr="00C37BB9">
          <w:rPr>
            <w:color w:val="000000"/>
            <w:sz w:val="28"/>
            <w:szCs w:val="28"/>
          </w:rPr>
          <w:t>30 мм</w:t>
        </w:r>
      </w:smartTag>
      <w:r w:rsidRPr="00C37BB9">
        <w:rPr>
          <w:color w:val="000000"/>
          <w:sz w:val="28"/>
          <w:szCs w:val="28"/>
        </w:rPr>
        <w:t xml:space="preserve">, справа – </w:t>
      </w:r>
      <w:smartTag w:uri="urn:schemas-microsoft-com:office:smarttags" w:element="metricconverter">
        <w:smartTagPr>
          <w:attr w:name="ProductID" w:val="15 мм"/>
        </w:smartTagPr>
        <w:r w:rsidRPr="00C37BB9">
          <w:rPr>
            <w:color w:val="000000"/>
            <w:sz w:val="28"/>
            <w:szCs w:val="28"/>
          </w:rPr>
          <w:t>15 мм</w:t>
        </w:r>
      </w:smartTag>
      <w:r w:rsidRPr="00C37BB9">
        <w:rPr>
          <w:color w:val="000000"/>
          <w:sz w:val="28"/>
          <w:szCs w:val="28"/>
        </w:rPr>
        <w:t xml:space="preserve">, сверху – </w:t>
      </w:r>
      <w:smartTag w:uri="urn:schemas-microsoft-com:office:smarttags" w:element="metricconverter">
        <w:smartTagPr>
          <w:attr w:name="ProductID" w:val="20 мм"/>
        </w:smartTagPr>
        <w:r w:rsidRPr="00C37BB9">
          <w:rPr>
            <w:color w:val="000000"/>
            <w:sz w:val="28"/>
            <w:szCs w:val="28"/>
          </w:rPr>
          <w:t>20 мм</w:t>
        </w:r>
      </w:smartTag>
      <w:r w:rsidRPr="00C37BB9">
        <w:rPr>
          <w:color w:val="000000"/>
          <w:sz w:val="28"/>
          <w:szCs w:val="28"/>
        </w:rPr>
        <w:t xml:space="preserve">, снизу – </w:t>
      </w:r>
      <w:smartTag w:uri="urn:schemas-microsoft-com:office:smarttags" w:element="metricconverter">
        <w:smartTagPr>
          <w:attr w:name="ProductID" w:val="20 мм"/>
        </w:smartTagPr>
        <w:r w:rsidRPr="00C37BB9">
          <w:rPr>
            <w:color w:val="000000"/>
            <w:sz w:val="28"/>
            <w:szCs w:val="28"/>
          </w:rPr>
          <w:t>20 мм</w:t>
        </w:r>
      </w:smartTag>
      <w:r w:rsidRPr="00C37BB9">
        <w:rPr>
          <w:color w:val="000000"/>
          <w:sz w:val="28"/>
          <w:szCs w:val="28"/>
        </w:rPr>
        <w:t>.</w:t>
      </w:r>
      <w:proofErr w:type="gramEnd"/>
    </w:p>
    <w:p w:rsidR="007B41D4" w:rsidRPr="00C37BB9" w:rsidRDefault="007B41D4" w:rsidP="007B41D4">
      <w:pPr>
        <w:shd w:val="clear" w:color="auto" w:fill="FFFFFF"/>
        <w:spacing w:line="360" w:lineRule="auto"/>
        <w:ind w:firstLine="531"/>
        <w:jc w:val="both"/>
        <w:rPr>
          <w:color w:val="000000"/>
          <w:sz w:val="28"/>
          <w:szCs w:val="28"/>
        </w:rPr>
      </w:pPr>
      <w:r w:rsidRPr="00C37BB9">
        <w:rPr>
          <w:color w:val="000000"/>
          <w:sz w:val="28"/>
          <w:szCs w:val="28"/>
        </w:rPr>
        <w:t>Заимствование текста чужих работ без ссылок на них не допускается и может стать основанием для отрицательной оценки реферата.</w:t>
      </w:r>
    </w:p>
    <w:p w:rsidR="009A59BB" w:rsidRPr="00C37BB9" w:rsidRDefault="009A59BB" w:rsidP="007B41D4">
      <w:pPr>
        <w:shd w:val="clear" w:color="auto" w:fill="FFFFFF"/>
        <w:spacing w:line="360" w:lineRule="auto"/>
        <w:ind w:firstLine="531"/>
        <w:jc w:val="both"/>
        <w:rPr>
          <w:color w:val="000000"/>
          <w:sz w:val="28"/>
          <w:szCs w:val="28"/>
        </w:rPr>
      </w:pPr>
    </w:p>
    <w:p w:rsidR="007B41D4" w:rsidRPr="00C37BB9" w:rsidRDefault="009A59BB" w:rsidP="007B41D4">
      <w:pPr>
        <w:shd w:val="clear" w:color="auto" w:fill="FFFFFF"/>
        <w:spacing w:line="360" w:lineRule="auto"/>
        <w:jc w:val="both"/>
        <w:rPr>
          <w:b/>
          <w:i/>
          <w:color w:val="FF0000"/>
          <w:sz w:val="28"/>
          <w:szCs w:val="28"/>
        </w:rPr>
      </w:pPr>
      <w:r w:rsidRPr="00C37BB9">
        <w:rPr>
          <w:b/>
          <w:i/>
          <w:color w:val="FF0000"/>
          <w:sz w:val="28"/>
          <w:szCs w:val="28"/>
        </w:rPr>
        <w:t xml:space="preserve">1 вариант (новый) оформления литературы. </w:t>
      </w: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center"/>
        <w:rPr>
          <w:b/>
          <w:spacing w:val="0"/>
          <w:sz w:val="28"/>
          <w:szCs w:val="28"/>
        </w:rPr>
      </w:pPr>
      <w:r w:rsidRPr="00C37BB9">
        <w:rPr>
          <w:b/>
          <w:spacing w:val="0"/>
          <w:sz w:val="28"/>
          <w:szCs w:val="28"/>
        </w:rPr>
        <w:t xml:space="preserve">7. ПЕРЕЧЕНЬ ОСНОВНОЙ И ДОПОЛНИТЕЛЬНОЙ ЛИТЕРАТУРЫ, НЕОБХОДИМОЙ ДЛЯ ОСВОЕНИЯ ДИСЦИПЛИНЫ </w:t>
      </w: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left"/>
        <w:rPr>
          <w:i/>
          <w:spacing w:val="0"/>
          <w:sz w:val="28"/>
          <w:szCs w:val="28"/>
        </w:rPr>
      </w:pP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left"/>
        <w:rPr>
          <w:i/>
          <w:spacing w:val="0"/>
          <w:sz w:val="28"/>
          <w:szCs w:val="28"/>
        </w:rPr>
      </w:pPr>
      <w:r w:rsidRPr="00C37BB9">
        <w:rPr>
          <w:i/>
          <w:spacing w:val="0"/>
          <w:sz w:val="28"/>
          <w:szCs w:val="28"/>
        </w:rPr>
        <w:t>7.1. Список основной литературы</w:t>
      </w:r>
    </w:p>
    <w:p w:rsidR="009A59BB" w:rsidRPr="00C37BB9" w:rsidRDefault="009A59BB" w:rsidP="009A59BB">
      <w:pPr>
        <w:pStyle w:val="a9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 xml:space="preserve">Николаева, Е.М. Общие проблемы философии науки: Учебное пособие для аспирантов / Е.М. Николаева, М.Д. Щелкунов, Л.Ф.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Гайнуллина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, А.М. Сафина/ под общ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р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 xml:space="preserve">ед.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Л.Ф.Гайнуллиной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 xml:space="preserve">. – Казань: Изд-во Казан.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гос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 xml:space="preserve">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архитект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.-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строит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</w:rPr>
        <w:t>. ун-та, 2016. -136 с.</w:t>
      </w:r>
    </w:p>
    <w:p w:rsidR="009A59BB" w:rsidRPr="00C37BB9" w:rsidRDefault="009A59BB" w:rsidP="009A59BB">
      <w:pPr>
        <w:numPr>
          <w:ilvl w:val="0"/>
          <w:numId w:val="2"/>
        </w:numPr>
        <w:jc w:val="both"/>
        <w:rPr>
          <w:color w:val="333333"/>
          <w:sz w:val="28"/>
          <w:szCs w:val="28"/>
          <w:shd w:val="clear" w:color="auto" w:fill="FFFFFF"/>
        </w:rPr>
      </w:pPr>
      <w:r w:rsidRPr="00C37BB9">
        <w:rPr>
          <w:color w:val="333333"/>
          <w:sz w:val="28"/>
          <w:szCs w:val="28"/>
          <w:shd w:val="clear" w:color="auto" w:fill="FFFFFF"/>
        </w:rPr>
        <w:t>Степин, В.С. История и философия науки [Электронный ресурс]: учебник для аспирантов и соискателей ученой степени кандидата наук/ В.С. Степин. Электрон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екстовые данные.— М.: Академический Проект, 2014.— 432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Режим доступа: http://www.iprbookshop.ru/36347.— ЭБС «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».</w:t>
      </w:r>
    </w:p>
    <w:p w:rsidR="009A59BB" w:rsidRPr="00C37BB9" w:rsidRDefault="009A59BB" w:rsidP="009A59BB">
      <w:pPr>
        <w:numPr>
          <w:ilvl w:val="0"/>
          <w:numId w:val="2"/>
        </w:numPr>
        <w:jc w:val="both"/>
        <w:rPr>
          <w:rStyle w:val="a8"/>
          <w:color w:val="333333"/>
          <w:sz w:val="28"/>
          <w:szCs w:val="28"/>
        </w:rPr>
      </w:pP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Тяпин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 xml:space="preserve">, И.Н. Философские проблемы технических наук [Электронный ресурс]: учебное пособие/ И.Н.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Тяпин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Электрон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екстовые данные.— М.: Логос, 2014.— 216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Режим доступа: http://www.iprbookshop.ru/21891.— ЭБС «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».</w:t>
      </w: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left"/>
        <w:rPr>
          <w:i/>
          <w:spacing w:val="0"/>
          <w:sz w:val="28"/>
          <w:szCs w:val="28"/>
        </w:rPr>
      </w:pPr>
    </w:p>
    <w:p w:rsidR="009A59BB" w:rsidRPr="00C37BB9" w:rsidRDefault="009A59BB" w:rsidP="009A59BB">
      <w:pPr>
        <w:pStyle w:val="20"/>
        <w:shd w:val="clear" w:color="auto" w:fill="auto"/>
        <w:tabs>
          <w:tab w:val="left" w:pos="7518"/>
        </w:tabs>
        <w:spacing w:before="0" w:line="240" w:lineRule="auto"/>
        <w:jc w:val="left"/>
        <w:rPr>
          <w:i/>
          <w:spacing w:val="0"/>
          <w:sz w:val="28"/>
          <w:szCs w:val="28"/>
        </w:rPr>
      </w:pPr>
      <w:r w:rsidRPr="00C37BB9">
        <w:rPr>
          <w:i/>
          <w:spacing w:val="0"/>
          <w:sz w:val="28"/>
          <w:szCs w:val="28"/>
        </w:rPr>
        <w:t>7.2. Список дополнительной литературы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  <w:t xml:space="preserve">Алферов, Ж.И. Наука и общество / Ж.И. Алферов. — М.: Наука, 2005. —384 </w:t>
      </w:r>
      <w:proofErr w:type="gramStart"/>
      <w:r w:rsidRPr="00C37BB9"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numPr>
          <w:ilvl w:val="0"/>
          <w:numId w:val="3"/>
        </w:numPr>
        <w:jc w:val="both"/>
        <w:rPr>
          <w:rStyle w:val="a8"/>
          <w:color w:val="333333"/>
          <w:sz w:val="28"/>
          <w:szCs w:val="28"/>
        </w:rPr>
      </w:pPr>
      <w:r w:rsidRPr="00C37BB9">
        <w:rPr>
          <w:color w:val="333333"/>
          <w:sz w:val="28"/>
          <w:szCs w:val="28"/>
          <w:shd w:val="clear" w:color="auto" w:fill="FFFFFF"/>
        </w:rPr>
        <w:t>Богданов, В.В. История и философия науки. Философские проблемы информатики. История информатики [Электронный ресурс]: учебно-методический комплекс по дисциплине/ В.В. Богданов, И.В. Лысак.— Электрон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екстовые данные.— Таганрог: Таганрогский технологический институт Южного федерального университета, 2012.— 78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Режим доступа: http://www.iprbookshop.ru/23587.— ЭБС «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».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Введение в историю и философию науки; под ред. С.А. Лебедева. — М., </w:t>
      </w: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2005. - 416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Гайденко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, В.П. Западноевропейская наука в Средние века / В.П. </w:t>
      </w: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Гайденко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, Г.А. Смирнов. — М.: Наука, 1989. —352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pacing w:val="-7"/>
          <w:sz w:val="28"/>
          <w:szCs w:val="28"/>
          <w:u w:color="000000"/>
        </w:rPr>
      </w:pPr>
      <w:r w:rsidRPr="00C37BB9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 xml:space="preserve">Горохов, В.Г. Основы философии техники и технических наук: учеб. Для вузов /В.Г.Горохов. – </w:t>
      </w:r>
      <w:proofErr w:type="spellStart"/>
      <w:r w:rsidRPr="00C37BB9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М.:Гардарики</w:t>
      </w:r>
      <w:proofErr w:type="spellEnd"/>
      <w:r w:rsidRPr="00C37BB9">
        <w:rPr>
          <w:rFonts w:ascii="Times New Roman" w:eastAsia="Times New Roman" w:hAnsi="Times New Roman" w:cs="Times New Roman"/>
          <w:bCs/>
          <w:color w:val="0F1419"/>
          <w:sz w:val="28"/>
          <w:szCs w:val="28"/>
          <w:lang w:eastAsia="ru-RU"/>
        </w:rPr>
        <w:t>, 2007. - 335 с.</w:t>
      </w:r>
    </w:p>
    <w:p w:rsidR="009A59BB" w:rsidRPr="00C37BB9" w:rsidRDefault="009A59BB" w:rsidP="009A59BB">
      <w:pPr>
        <w:numPr>
          <w:ilvl w:val="0"/>
          <w:numId w:val="3"/>
        </w:numPr>
        <w:jc w:val="both"/>
        <w:rPr>
          <w:rStyle w:val="a8"/>
          <w:color w:val="333333"/>
          <w:sz w:val="28"/>
          <w:szCs w:val="28"/>
        </w:rPr>
      </w:pPr>
      <w:r w:rsidRPr="00C37BB9">
        <w:rPr>
          <w:color w:val="333333"/>
          <w:sz w:val="28"/>
          <w:szCs w:val="28"/>
          <w:shd w:val="clear" w:color="auto" w:fill="FFFFFF"/>
        </w:rPr>
        <w:t xml:space="preserve">Горохов, В.Г. Технические науки. История и теория (история науки с философской точки зрения) [Электронный ресурс]: монография/ В.Г. </w:t>
      </w:r>
      <w:r w:rsidRPr="00C37BB9">
        <w:rPr>
          <w:color w:val="333333"/>
          <w:sz w:val="28"/>
          <w:szCs w:val="28"/>
          <w:shd w:val="clear" w:color="auto" w:fill="FFFFFF"/>
        </w:rPr>
        <w:lastRenderedPageBreak/>
        <w:t>Горохов. — Электрон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екстовые данные.— М.: Логос, 2013.— 512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Режим доступа: http://www.iprbookshop.ru/51643.— ЭБС «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».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Гришунин, С.И. Философия науки: основные концепции и проблемы: учеб</w:t>
      </w:r>
      <w:proofErr w:type="gram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п</w:t>
      </w:r>
      <w:proofErr w:type="gramEnd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особие / С.И. Гришунин.— М.: Книжный дом «ЛИБРОКОМ», 2009. — 224 с. —</w:t>
      </w:r>
      <w:r w:rsidRPr="00C37BB9">
        <w:rPr>
          <w:rStyle w:val="a8"/>
          <w:rFonts w:ascii="Times New Roman" w:hAnsi="Times New Roman" w:cs="Times New Roman"/>
          <w:spacing w:val="-9"/>
          <w:sz w:val="28"/>
          <w:szCs w:val="28"/>
          <w:u w:color="000000"/>
        </w:rPr>
        <w:t xml:space="preserve">URL: </w:t>
      </w:r>
      <w:r w:rsidRPr="00C37BB9">
        <w:rPr>
          <w:rStyle w:val="Hyperlink1"/>
          <w:rFonts w:ascii="Times New Roman" w:hAnsi="Times New Roman" w:cs="Times New Roman"/>
          <w:sz w:val="28"/>
          <w:szCs w:val="28"/>
        </w:rPr>
        <w:t>http://www.gumer.info/bogoslov</w:t>
      </w:r>
      <w:r w:rsidRPr="00C37BB9">
        <w:rPr>
          <w:rStyle w:val="Hyperlink1"/>
          <w:rFonts w:ascii="Times New Roman" w:hAnsi="Times New Roman" w:cs="Times New Roman"/>
          <w:spacing w:val="-9"/>
          <w:sz w:val="28"/>
          <w:szCs w:val="28"/>
          <w:vertAlign w:val="subscript"/>
        </w:rPr>
        <w:t>—</w:t>
      </w:r>
      <w:r w:rsidRPr="00C37BB9">
        <w:rPr>
          <w:rStyle w:val="Hyperlink1"/>
          <w:rFonts w:ascii="Times New Roman" w:hAnsi="Times New Roman" w:cs="Times New Roman"/>
          <w:spacing w:val="-9"/>
          <w:sz w:val="28"/>
          <w:szCs w:val="28"/>
        </w:rPr>
        <w:t>Buks/Philos/grish</w:t>
      </w:r>
      <w:r w:rsidRPr="00C37BB9">
        <w:rPr>
          <w:rStyle w:val="Hyperlink1"/>
          <w:rFonts w:ascii="Times New Roman" w:hAnsi="Times New Roman" w:cs="Times New Roman"/>
          <w:spacing w:val="-9"/>
          <w:sz w:val="28"/>
          <w:szCs w:val="28"/>
          <w:vertAlign w:val="subscript"/>
        </w:rPr>
        <w:t>—</w:t>
      </w:r>
      <w:r w:rsidRPr="00C37BB9">
        <w:rPr>
          <w:rStyle w:val="Hyperlink1"/>
          <w:rFonts w:ascii="Times New Roman" w:hAnsi="Times New Roman" w:cs="Times New Roman"/>
          <w:spacing w:val="-9"/>
          <w:sz w:val="28"/>
          <w:szCs w:val="28"/>
        </w:rPr>
        <w:t>filnauk/index.php</w:t>
      </w:r>
    </w:p>
    <w:p w:rsidR="009A59BB" w:rsidRPr="00C37BB9" w:rsidRDefault="009A59BB" w:rsidP="009A59BB">
      <w:pPr>
        <w:pStyle w:val="a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 w:line="206" w:lineRule="atLeast"/>
        <w:contextualSpacing/>
        <w:jc w:val="both"/>
        <w:rPr>
          <w:sz w:val="28"/>
          <w:szCs w:val="28"/>
        </w:rPr>
      </w:pPr>
      <w:r w:rsidRPr="00C37BB9">
        <w:rPr>
          <w:sz w:val="28"/>
          <w:szCs w:val="28"/>
        </w:rPr>
        <w:t>Гусева, Е.А. Философия и история науки: Учебник / Е. А. Гусева, В. Е. Леонов. - Москва: ИНФРА-М", 2014. - 128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>Канке</w:t>
      </w:r>
      <w:proofErr w:type="spellEnd"/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 xml:space="preserve">, В.А. </w:t>
      </w:r>
      <w:r w:rsidRPr="00C37BB9">
        <w:rPr>
          <w:rStyle w:val="a8"/>
          <w:rFonts w:ascii="Times New Roman" w:hAnsi="Times New Roman" w:cs="Times New Roman"/>
          <w:spacing w:val="26"/>
          <w:sz w:val="28"/>
          <w:szCs w:val="28"/>
          <w:u w:color="000000"/>
        </w:rPr>
        <w:t xml:space="preserve">Основные философские </w:t>
      </w:r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 xml:space="preserve">направления концепции науки /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В.А. </w:t>
      </w: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Канке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. — М.: Логос, 2004. — 328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Келле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, В.Ж. Наука как компонент социальной системы / В.Ж. </w:t>
      </w: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Келле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. — М.: </w:t>
      </w:r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 xml:space="preserve">Наука, 1988. — 200 </w:t>
      </w:r>
      <w:proofErr w:type="gramStart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 w:line="206" w:lineRule="atLeast"/>
        <w:contextualSpacing/>
        <w:jc w:val="both"/>
        <w:rPr>
          <w:rStyle w:val="a8"/>
          <w:sz w:val="28"/>
          <w:szCs w:val="28"/>
        </w:rPr>
      </w:pPr>
      <w:proofErr w:type="spellStart"/>
      <w:r w:rsidRPr="00C37BB9">
        <w:rPr>
          <w:sz w:val="28"/>
          <w:szCs w:val="28"/>
        </w:rPr>
        <w:t>Крянев</w:t>
      </w:r>
      <w:proofErr w:type="spellEnd"/>
      <w:r w:rsidRPr="00C37BB9">
        <w:rPr>
          <w:sz w:val="28"/>
          <w:szCs w:val="28"/>
        </w:rPr>
        <w:t xml:space="preserve">, Ю.В. История и философия науки: Учебное пособие / Ю. В. </w:t>
      </w:r>
      <w:proofErr w:type="spellStart"/>
      <w:r w:rsidRPr="00C37BB9">
        <w:rPr>
          <w:sz w:val="28"/>
          <w:szCs w:val="28"/>
        </w:rPr>
        <w:t>Крянев</w:t>
      </w:r>
      <w:proofErr w:type="spellEnd"/>
      <w:r w:rsidRPr="00C37BB9">
        <w:rPr>
          <w:sz w:val="28"/>
          <w:szCs w:val="28"/>
        </w:rPr>
        <w:t>, Е. Ю. Бельская, Н. П. Волкова, М. А. Иванов</w:t>
      </w:r>
      <w:proofErr w:type="gramStart"/>
      <w:r w:rsidRPr="00C37BB9">
        <w:rPr>
          <w:sz w:val="28"/>
          <w:szCs w:val="28"/>
        </w:rPr>
        <w:t>.</w:t>
      </w:r>
      <w:proofErr w:type="gramEnd"/>
      <w:r w:rsidRPr="00C37BB9">
        <w:rPr>
          <w:sz w:val="28"/>
          <w:szCs w:val="28"/>
        </w:rPr>
        <w:t xml:space="preserve"> – </w:t>
      </w:r>
      <w:proofErr w:type="gramStart"/>
      <w:r w:rsidRPr="00C37BB9">
        <w:rPr>
          <w:sz w:val="28"/>
          <w:szCs w:val="28"/>
        </w:rPr>
        <w:t>и</w:t>
      </w:r>
      <w:proofErr w:type="gramEnd"/>
      <w:r w:rsidRPr="00C37BB9">
        <w:rPr>
          <w:sz w:val="28"/>
          <w:szCs w:val="28"/>
        </w:rPr>
        <w:t xml:space="preserve">зд.3, </w:t>
      </w:r>
      <w:proofErr w:type="spellStart"/>
      <w:r w:rsidRPr="00C37BB9">
        <w:rPr>
          <w:sz w:val="28"/>
          <w:szCs w:val="28"/>
        </w:rPr>
        <w:t>перераб</w:t>
      </w:r>
      <w:proofErr w:type="spellEnd"/>
      <w:r w:rsidRPr="00C37BB9">
        <w:rPr>
          <w:sz w:val="28"/>
          <w:szCs w:val="28"/>
        </w:rPr>
        <w:t xml:space="preserve">. и доп. - Москва: </w:t>
      </w:r>
      <w:proofErr w:type="spellStart"/>
      <w:r w:rsidRPr="00C37BB9">
        <w:rPr>
          <w:sz w:val="28"/>
          <w:szCs w:val="28"/>
        </w:rPr>
        <w:t>Альфа-М</w:t>
      </w:r>
      <w:proofErr w:type="spellEnd"/>
      <w:r w:rsidRPr="00C37BB9">
        <w:rPr>
          <w:sz w:val="28"/>
          <w:szCs w:val="28"/>
        </w:rPr>
        <w:t xml:space="preserve">; Москва: ИНФРА-М", 2014. - 416 с. 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Кузнецова, Н.И. Наука в ее истории / Н.И. Кузнецова. — М.: Наука, 1982.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128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8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-8"/>
          <w:sz w:val="28"/>
          <w:szCs w:val="28"/>
          <w:u w:color="000000"/>
        </w:rPr>
        <w:t xml:space="preserve">Кун, Т. Структура научных революций / Т. Кун. — М.: Прогресс, </w:t>
      </w:r>
      <w:r w:rsidRPr="00C37BB9">
        <w:rPr>
          <w:rStyle w:val="a8"/>
          <w:rFonts w:ascii="Times New Roman" w:hAnsi="Times New Roman" w:cs="Times New Roman"/>
          <w:iCs/>
          <w:spacing w:val="3"/>
          <w:sz w:val="28"/>
          <w:szCs w:val="28"/>
          <w:u w:color="000000"/>
        </w:rPr>
        <w:t xml:space="preserve">1975 </w:t>
      </w:r>
      <w:r w:rsidRPr="00C37BB9">
        <w:rPr>
          <w:rStyle w:val="a8"/>
          <w:rFonts w:ascii="Times New Roman" w:hAnsi="Times New Roman" w:cs="Times New Roman"/>
          <w:spacing w:val="-8"/>
          <w:sz w:val="28"/>
          <w:szCs w:val="28"/>
          <w:u w:color="000000"/>
        </w:rPr>
        <w:t xml:space="preserve">—  288 </w:t>
      </w:r>
      <w:proofErr w:type="gramStart"/>
      <w:r w:rsidRPr="00C37BB9">
        <w:rPr>
          <w:rStyle w:val="a8"/>
          <w:rFonts w:ascii="Times New Roman" w:hAnsi="Times New Roman" w:cs="Times New Roman"/>
          <w:spacing w:val="-8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8"/>
          <w:sz w:val="28"/>
          <w:szCs w:val="28"/>
          <w:u w:color="000000"/>
        </w:rPr>
        <w:t xml:space="preserve">. 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Курашов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, В.И. Начала философии науки / В.И. </w:t>
      </w: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Курашов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. — М.: КДУ, 2007.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 447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Лакатос</w:t>
      </w:r>
      <w:proofErr w:type="spell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 И. История науки и ее рациональные реконструкции // Структу</w:t>
      </w: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ра и развитие науки. Из Бостонских исследований по философии науки. — М.: </w:t>
      </w:r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Изд-во «Прогресс», 1978. — 486 </w:t>
      </w:r>
      <w:proofErr w:type="gram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Лакатос</w:t>
      </w:r>
      <w:proofErr w:type="spellEnd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 xml:space="preserve">, И. Методология исследовательских программ / И. </w:t>
      </w:r>
      <w:proofErr w:type="spellStart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Лакатос</w:t>
      </w:r>
      <w:proofErr w:type="spellEnd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 xml:space="preserve">. — М.: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000 «Издательство АСТ», 2003.  — 380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3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Лешкевич</w:t>
      </w:r>
      <w:proofErr w:type="spell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, Т. Г. Философия науки: учебное пособие для аспирантов и соис</w:t>
      </w:r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кателей ученой степени / Т. Г </w:t>
      </w:r>
      <w:proofErr w:type="spell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Лешкевич</w:t>
      </w:r>
      <w:proofErr w:type="spell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. - М.: ИНФРА-М, 2012. - 271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9"/>
          <w:sz w:val="28"/>
          <w:szCs w:val="28"/>
          <w:u w:color="000000"/>
        </w:rPr>
        <w:t>Микешина, Л.А. Философия науки: Современная эпистемология. Науч</w:t>
      </w: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ное знание в динамике культуры. Методология научного исследования: учеб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pacing w:val="9"/>
          <w:sz w:val="28"/>
          <w:szCs w:val="28"/>
          <w:u w:color="000000"/>
        </w:rPr>
        <w:t>п</w:t>
      </w:r>
      <w:proofErr w:type="gramEnd"/>
      <w:r w:rsidRPr="00C37BB9">
        <w:rPr>
          <w:rStyle w:val="a8"/>
          <w:rFonts w:ascii="Times New Roman" w:hAnsi="Times New Roman" w:cs="Times New Roman"/>
          <w:spacing w:val="9"/>
          <w:sz w:val="28"/>
          <w:szCs w:val="28"/>
          <w:u w:color="000000"/>
        </w:rPr>
        <w:t xml:space="preserve">особие / Л.А. Микешина. - М.: Прогресс-Традиция: МПСИ: Флинта, 2005. - 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464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 w:line="206" w:lineRule="atLeast"/>
        <w:contextualSpacing/>
        <w:jc w:val="both"/>
        <w:rPr>
          <w:rStyle w:val="a8"/>
          <w:sz w:val="28"/>
          <w:szCs w:val="28"/>
        </w:rPr>
      </w:pPr>
      <w:r w:rsidRPr="00C37BB9">
        <w:rPr>
          <w:sz w:val="28"/>
          <w:szCs w:val="28"/>
        </w:rPr>
        <w:t xml:space="preserve">Никифоров, А.Л. Философия и история науки: Учебное пособие. – М.: ИНФРА - М", 2014. - 176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 xml:space="preserve">. 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>Основы философской науки / под ред. проф. С.А. Лебедева: учеб</w:t>
      </w:r>
      <w:proofErr w:type="gramStart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>п</w:t>
      </w:r>
      <w:proofErr w:type="gramEnd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 xml:space="preserve">особие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для вузов. - М.: Академический проект, 2005. - 544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Огурцов, А.П. Дисциплинарная структура науки / А.П. Огурцов. - М.: Нау</w:t>
      </w: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ка, 1988. - 256 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"/>
        <w:widowControl w:val="0"/>
        <w:numPr>
          <w:ilvl w:val="0"/>
          <w:numId w:val="3"/>
        </w:numPr>
        <w:shd w:val="clear" w:color="auto" w:fill="FFFFFF"/>
        <w:spacing w:before="0" w:beforeAutospacing="0" w:after="0" w:afterAutospacing="0" w:line="206" w:lineRule="atLeast"/>
        <w:contextualSpacing/>
        <w:jc w:val="both"/>
        <w:rPr>
          <w:rStyle w:val="a8"/>
          <w:color w:val="333333"/>
          <w:sz w:val="28"/>
          <w:szCs w:val="28"/>
        </w:rPr>
      </w:pPr>
      <w:r w:rsidRPr="00C37BB9">
        <w:rPr>
          <w:sz w:val="28"/>
          <w:szCs w:val="28"/>
        </w:rPr>
        <w:t xml:space="preserve">Островский, Э.В. История и философия науки: Учебное пособие / Э. В. Островский. – М.: Вузовский учебник; М.: ИНФРА-М", 2013. - 328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 xml:space="preserve">. 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Позитивизм и наука. - М.: Наука, 1985.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Полани</w:t>
      </w:r>
      <w:proofErr w:type="spell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, М. Личностное знание. На пути к </w:t>
      </w:r>
      <w:proofErr w:type="spell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посткритической</w:t>
      </w:r>
      <w:proofErr w:type="spell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 философии / М. </w:t>
      </w:r>
      <w:proofErr w:type="spell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Полани</w:t>
      </w:r>
      <w:proofErr w:type="spell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. - М.: Прогресс, 1985. - 344 </w:t>
      </w:r>
      <w:proofErr w:type="gram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lastRenderedPageBreak/>
        <w:t>Поппер, К. Логика и рост научного знания. Избранные работы / К. Поп</w:t>
      </w:r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пер. - М.: Прогресс, 1983. - 605 </w:t>
      </w:r>
      <w:proofErr w:type="gramStart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>Порус</w:t>
      </w:r>
      <w:proofErr w:type="spellEnd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 xml:space="preserve">, В.Н. Рациональность. Наука. Культура / В. Н. </w:t>
      </w:r>
      <w:proofErr w:type="spellStart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>Порус</w:t>
      </w:r>
      <w:proofErr w:type="spellEnd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 xml:space="preserve">. - М.: Изд-во УРАО,  2002. - 352 </w:t>
      </w:r>
      <w:proofErr w:type="gramStart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7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19"/>
          <w:sz w:val="28"/>
          <w:szCs w:val="28"/>
          <w:u w:color="000000"/>
        </w:rPr>
        <w:t>Рузавин</w:t>
      </w:r>
      <w:proofErr w:type="spellEnd"/>
      <w:r w:rsidRPr="00C37BB9">
        <w:rPr>
          <w:rStyle w:val="a8"/>
          <w:rFonts w:ascii="Times New Roman" w:hAnsi="Times New Roman" w:cs="Times New Roman"/>
          <w:spacing w:val="19"/>
          <w:sz w:val="28"/>
          <w:szCs w:val="28"/>
          <w:u w:color="000000"/>
        </w:rPr>
        <w:t xml:space="preserve">, Г.И. Философия науки / Г.И. </w:t>
      </w:r>
      <w:proofErr w:type="spellStart"/>
      <w:r w:rsidRPr="00C37BB9">
        <w:rPr>
          <w:rStyle w:val="a8"/>
          <w:rFonts w:ascii="Times New Roman" w:hAnsi="Times New Roman" w:cs="Times New Roman"/>
          <w:spacing w:val="19"/>
          <w:sz w:val="28"/>
          <w:szCs w:val="28"/>
          <w:u w:color="000000"/>
        </w:rPr>
        <w:t>Рузавин</w:t>
      </w:r>
      <w:proofErr w:type="spellEnd"/>
      <w:r w:rsidRPr="00C37BB9">
        <w:rPr>
          <w:rStyle w:val="a8"/>
          <w:rFonts w:ascii="Times New Roman" w:hAnsi="Times New Roman" w:cs="Times New Roman"/>
          <w:spacing w:val="19"/>
          <w:sz w:val="28"/>
          <w:szCs w:val="28"/>
          <w:u w:color="000000"/>
        </w:rPr>
        <w:t xml:space="preserve">. - М.: ЮНИТИ-ДАНА, </w:t>
      </w: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2013. - 287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Рузавин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, Г.И. Методология научного познания: учеб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п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особие для вузов / </w:t>
      </w:r>
      <w:r w:rsidRPr="00C37BB9">
        <w:rPr>
          <w:rStyle w:val="a8"/>
          <w:rFonts w:ascii="Times New Roman" w:hAnsi="Times New Roman" w:cs="Times New Roman"/>
          <w:spacing w:val="10"/>
          <w:sz w:val="28"/>
          <w:szCs w:val="28"/>
          <w:u w:color="000000"/>
        </w:rPr>
        <w:t xml:space="preserve">Г И. </w:t>
      </w:r>
      <w:proofErr w:type="spellStart"/>
      <w:r w:rsidRPr="00C37BB9">
        <w:rPr>
          <w:rStyle w:val="a8"/>
          <w:rFonts w:ascii="Times New Roman" w:hAnsi="Times New Roman" w:cs="Times New Roman"/>
          <w:spacing w:val="10"/>
          <w:sz w:val="28"/>
          <w:szCs w:val="28"/>
          <w:u w:color="000000"/>
        </w:rPr>
        <w:t>Рузавин</w:t>
      </w:r>
      <w:proofErr w:type="spellEnd"/>
      <w:r w:rsidRPr="00C37BB9">
        <w:rPr>
          <w:rStyle w:val="a8"/>
          <w:rFonts w:ascii="Times New Roman" w:hAnsi="Times New Roman" w:cs="Times New Roman"/>
          <w:spacing w:val="10"/>
          <w:sz w:val="28"/>
          <w:szCs w:val="28"/>
          <w:u w:color="000000"/>
        </w:rPr>
        <w:t>. - М.: ЮНИТИ-ДАНА, 2012. - 287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>Сачков, Ю.В. Научный метод: вопросы и развитие / Ю.В. Сачков. - М.: ЭДИТОРИАЛ УРСС, 2003. - 160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 xml:space="preserve">Синергетическая парадигма: Многообразие поисков и подходов. - М.: </w:t>
      </w: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 xml:space="preserve">Прогресс-Традиция, 2000. - 536 </w:t>
      </w:r>
      <w:proofErr w:type="gramStart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Синергетическая парадигма. Нелинейное мышление в науке и искусстве / сост. и отв. ред.: </w:t>
      </w: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Копцик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 В.А. - М.: Прогресс-Традиция, 2002. - 495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 xml:space="preserve">Синергетическая парадигма. </w:t>
      </w:r>
      <w:proofErr w:type="spellStart"/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>Когнитивно-коммуникативные</w:t>
      </w:r>
      <w:proofErr w:type="spellEnd"/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 xml:space="preserve"> стратегии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современного научного познания/ отв. ред. Л.П. </w:t>
      </w: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Киященко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 - М.: Прогресс-Тра</w:t>
      </w: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диция, 2004. - 560 </w:t>
      </w: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Соломатин, В.А. История науки / В.А. Соломатин. — М.: ПЕР СЭ, 2003.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352 с.</w:t>
      </w:r>
    </w:p>
    <w:p w:rsidR="009A59BB" w:rsidRPr="00C37BB9" w:rsidRDefault="009A59BB" w:rsidP="009A59BB">
      <w:pPr>
        <w:numPr>
          <w:ilvl w:val="0"/>
          <w:numId w:val="3"/>
        </w:numPr>
        <w:jc w:val="both"/>
        <w:rPr>
          <w:sz w:val="28"/>
          <w:szCs w:val="28"/>
          <w:lang w:eastAsia="si-LK" w:bidi="si-LK"/>
        </w:rPr>
      </w:pPr>
      <w:r w:rsidRPr="00C37BB9">
        <w:rPr>
          <w:sz w:val="28"/>
          <w:szCs w:val="28"/>
          <w:lang w:eastAsia="si-LK" w:bidi="si-LK"/>
        </w:rPr>
        <w:t xml:space="preserve">Современная философия науки: знание, рациональность, ценности в трудах мыслителей Запада. Хрестоматия. – М.: Логос, 1996. – 400с. </w:t>
      </w:r>
    </w:p>
    <w:p w:rsidR="009A59BB" w:rsidRPr="00C37BB9" w:rsidRDefault="009A59BB" w:rsidP="009A59BB">
      <w:pPr>
        <w:numPr>
          <w:ilvl w:val="0"/>
          <w:numId w:val="3"/>
        </w:numPr>
        <w:jc w:val="both"/>
        <w:rPr>
          <w:rStyle w:val="a8"/>
          <w:sz w:val="28"/>
          <w:szCs w:val="28"/>
          <w:lang w:eastAsia="si-LK" w:bidi="si-LK"/>
        </w:rPr>
      </w:pPr>
      <w:r w:rsidRPr="00C37BB9">
        <w:rPr>
          <w:sz w:val="28"/>
          <w:szCs w:val="28"/>
          <w:lang w:eastAsia="si-LK" w:bidi="si-LK"/>
        </w:rPr>
        <w:t xml:space="preserve">Современные философские проблемы естественных, технических и социально-гуманитарных наук: учебник для аспирантов и соискателей ученой степени </w:t>
      </w:r>
      <w:proofErr w:type="spellStart"/>
      <w:r w:rsidRPr="00C37BB9">
        <w:rPr>
          <w:sz w:val="28"/>
          <w:szCs w:val="28"/>
          <w:lang w:eastAsia="si-LK" w:bidi="si-LK"/>
        </w:rPr>
        <w:t>канди</w:t>
      </w:r>
      <w:proofErr w:type="spellEnd"/>
      <w:r w:rsidRPr="00C37BB9">
        <w:rPr>
          <w:sz w:val="28"/>
          <w:szCs w:val="28"/>
          <w:lang w:eastAsia="si-LK" w:bidi="si-LK"/>
        </w:rPr>
        <w:t xml:space="preserve"> дата наук / под общ</w:t>
      </w:r>
      <w:proofErr w:type="gramStart"/>
      <w:r w:rsidRPr="00C37BB9">
        <w:rPr>
          <w:sz w:val="28"/>
          <w:szCs w:val="28"/>
          <w:lang w:eastAsia="si-LK" w:bidi="si-LK"/>
        </w:rPr>
        <w:t>.</w:t>
      </w:r>
      <w:proofErr w:type="gramEnd"/>
      <w:r w:rsidRPr="00C37BB9">
        <w:rPr>
          <w:sz w:val="28"/>
          <w:szCs w:val="28"/>
          <w:lang w:eastAsia="si-LK" w:bidi="si-LK"/>
        </w:rPr>
        <w:t xml:space="preserve"> </w:t>
      </w:r>
      <w:proofErr w:type="gramStart"/>
      <w:r w:rsidRPr="00C37BB9">
        <w:rPr>
          <w:sz w:val="28"/>
          <w:szCs w:val="28"/>
          <w:lang w:eastAsia="si-LK" w:bidi="si-LK"/>
        </w:rPr>
        <w:t>р</w:t>
      </w:r>
      <w:proofErr w:type="gramEnd"/>
      <w:r w:rsidRPr="00C37BB9">
        <w:rPr>
          <w:sz w:val="28"/>
          <w:szCs w:val="28"/>
          <w:lang w:eastAsia="si-LK" w:bidi="si-LK"/>
        </w:rPr>
        <w:t xml:space="preserve">ед. д-ра филос. наук, проф. В.В. Миронова. – М.: </w:t>
      </w:r>
      <w:proofErr w:type="spellStart"/>
      <w:r w:rsidRPr="00C37BB9">
        <w:rPr>
          <w:sz w:val="28"/>
          <w:szCs w:val="28"/>
          <w:lang w:eastAsia="si-LK" w:bidi="si-LK"/>
        </w:rPr>
        <w:t>Гардарики</w:t>
      </w:r>
      <w:proofErr w:type="spellEnd"/>
      <w:r w:rsidRPr="00C37BB9">
        <w:rPr>
          <w:sz w:val="28"/>
          <w:szCs w:val="28"/>
          <w:lang w:eastAsia="si-LK" w:bidi="si-LK"/>
        </w:rPr>
        <w:t>, 2006. – 639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Степин, В.С. История и философия науки: учебник для аспирантов и со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искателей ученой степени кандидата наук / В.С. Степин. — М.: Академический проект, 2014. —424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jc w:val="both"/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</w:pPr>
      <w:proofErr w:type="gramStart"/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pacing w:val="8"/>
          <w:sz w:val="28"/>
          <w:szCs w:val="28"/>
          <w:u w:color="000000"/>
        </w:rPr>
        <w:t>, В.С. Теоретическое знание. — М.: Прогресс-Традиция, 2000.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 744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ab/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ab/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ab/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0"/>
          <w:sz w:val="28"/>
          <w:szCs w:val="28"/>
          <w:u w:color="000000"/>
        </w:rPr>
      </w:pPr>
      <w:proofErr w:type="gram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 xml:space="preserve">, В.С. Философия науки. Общие проблемы / В.С. </w:t>
      </w:r>
      <w:proofErr w:type="gram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 xml:space="preserve">. — М.: </w:t>
      </w:r>
      <w:proofErr w:type="spell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Гар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дарики</w:t>
      </w:r>
      <w:proofErr w:type="spell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, 2007. — 384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10"/>
          <w:sz w:val="28"/>
          <w:szCs w:val="28"/>
          <w:u w:color="000000"/>
        </w:rPr>
        <w:t xml:space="preserve">Степин, В.С. Философия науки и техники / В.С. Степин, В.Г. Горохов, </w:t>
      </w:r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 xml:space="preserve">М.А. Розов. — М.: </w:t>
      </w:r>
      <w:proofErr w:type="spellStart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>Гардарики</w:t>
      </w:r>
      <w:proofErr w:type="spellEnd"/>
      <w:r w:rsidRPr="00C37BB9">
        <w:rPr>
          <w:rStyle w:val="a8"/>
          <w:rFonts w:ascii="Times New Roman" w:hAnsi="Times New Roman" w:cs="Times New Roman"/>
          <w:spacing w:val="-1"/>
          <w:sz w:val="28"/>
          <w:szCs w:val="28"/>
          <w:u w:color="000000"/>
        </w:rPr>
        <w:t>, 1996. — 400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  <w:proofErr w:type="gramStart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 xml:space="preserve">, В.С. Научная картина мира в культуре техногенной цивилизации / В.С. Степин, Л.Ф. Кузнецова. — М.: ИФ РАН, 1994. — 274 </w:t>
      </w:r>
      <w:proofErr w:type="gramStart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</w:pPr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, В.С. Философия и методология науки. Избранное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/ В.С.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Степин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. — М.: Академический проект, 2015. —716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z w:val="28"/>
          <w:szCs w:val="28"/>
          <w:u w:color="000000"/>
        </w:rPr>
      </w:pPr>
      <w:proofErr w:type="gramStart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 xml:space="preserve">Техника в ее историческом развитии (от появления ручных орудий труда до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становления техники машинно-фабричного производства.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 — М.: Наука, 1979.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411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Томпсон, М. Философия науки: пер. с англ. / М. Томпсон. — М.: ФАИР</w:t>
      </w:r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ПРЕСС, 2003. — 304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lastRenderedPageBreak/>
        <w:t xml:space="preserve">Традиции и революции в развитии науки / отв. </w:t>
      </w:r>
      <w:proofErr w:type="spellStart"/>
      <w:proofErr w:type="gram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ред</w:t>
      </w:r>
      <w:proofErr w:type="spellEnd"/>
      <w:proofErr w:type="gram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 П.П.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Гайденко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. — М.: </w:t>
      </w:r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 xml:space="preserve">Наука, 1991. - 261 </w:t>
      </w:r>
      <w:proofErr w:type="gramStart"/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Тулмин</w:t>
      </w:r>
      <w:proofErr w:type="spell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, Ст. Человеческое понимание</w:t>
      </w:r>
      <w:proofErr w:type="gram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 xml:space="preserve"> / С</w:t>
      </w:r>
      <w:proofErr w:type="gram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 xml:space="preserve">т. </w:t>
      </w:r>
      <w:proofErr w:type="spellStart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Тулмин</w:t>
      </w:r>
      <w:proofErr w:type="spellEnd"/>
      <w:r w:rsidRPr="00C37BB9">
        <w:rPr>
          <w:rStyle w:val="a8"/>
          <w:rFonts w:ascii="Times New Roman" w:hAnsi="Times New Roman" w:cs="Times New Roman"/>
          <w:spacing w:val="-3"/>
          <w:sz w:val="28"/>
          <w:szCs w:val="28"/>
          <w:u w:color="000000"/>
        </w:rPr>
        <w:t>. — М.: Прогресс. 1984. 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327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Фейерабенд</w:t>
      </w:r>
      <w:proofErr w:type="spellEnd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, П.К. Избранные труды по методологии науки / П.К. </w:t>
      </w:r>
      <w:proofErr w:type="spellStart"/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>Фейера</w:t>
      </w:r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бенд</w:t>
      </w:r>
      <w:proofErr w:type="spellEnd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 xml:space="preserve">. — М.: Прогресс 1986. — 542 </w:t>
      </w:r>
      <w:proofErr w:type="gramStart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4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numPr>
          <w:ilvl w:val="0"/>
          <w:numId w:val="3"/>
        </w:numPr>
        <w:jc w:val="both"/>
        <w:rPr>
          <w:rStyle w:val="a8"/>
          <w:color w:val="333333"/>
          <w:sz w:val="28"/>
          <w:szCs w:val="28"/>
        </w:rPr>
      </w:pPr>
      <w:r w:rsidRPr="00C37BB9">
        <w:rPr>
          <w:color w:val="333333"/>
          <w:sz w:val="28"/>
          <w:szCs w:val="28"/>
          <w:shd w:val="clear" w:color="auto" w:fill="FFFFFF"/>
        </w:rPr>
        <w:t>Философия математики и технических наук [Электронный ресурс]: учебное пособие для вузов/ С.А. Лебедев [и др.].— Электрон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.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Pr="00C37BB9">
        <w:rPr>
          <w:color w:val="333333"/>
          <w:sz w:val="28"/>
          <w:szCs w:val="28"/>
          <w:shd w:val="clear" w:color="auto" w:fill="FFFFFF"/>
        </w:rPr>
        <w:t>т</w:t>
      </w:r>
      <w:proofErr w:type="gramEnd"/>
      <w:r w:rsidRPr="00C37BB9">
        <w:rPr>
          <w:color w:val="333333"/>
          <w:sz w:val="28"/>
          <w:szCs w:val="28"/>
          <w:shd w:val="clear" w:color="auto" w:fill="FFFFFF"/>
        </w:rPr>
        <w:t xml:space="preserve">екстовые данные.— М.: Академический Проект, 2015.— 784 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c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.— Режим доступа: http://www.iprbookshop.ru/36736.— ЭБС «</w:t>
      </w:r>
      <w:proofErr w:type="spellStart"/>
      <w:r w:rsidRPr="00C37BB9">
        <w:rPr>
          <w:color w:val="333333"/>
          <w:sz w:val="28"/>
          <w:szCs w:val="28"/>
          <w:shd w:val="clear" w:color="auto" w:fill="FFFFFF"/>
        </w:rPr>
        <w:t>IPRbooks</w:t>
      </w:r>
      <w:proofErr w:type="spellEnd"/>
      <w:r w:rsidRPr="00C37BB9">
        <w:rPr>
          <w:color w:val="333333"/>
          <w:sz w:val="28"/>
          <w:szCs w:val="28"/>
          <w:shd w:val="clear" w:color="auto" w:fill="FFFFFF"/>
        </w:rPr>
        <w:t>», по паролю.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Философия науки в вопросах и ответах: учеб</w:t>
      </w:r>
      <w:proofErr w:type="gramStart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.</w:t>
      </w:r>
      <w:proofErr w:type="gramEnd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 xml:space="preserve"> </w:t>
      </w:r>
      <w:proofErr w:type="gramStart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п</w:t>
      </w:r>
      <w:proofErr w:type="gramEnd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 xml:space="preserve">особие / В.П. </w:t>
      </w:r>
      <w:proofErr w:type="spellStart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>Кохановский</w:t>
      </w:r>
      <w:proofErr w:type="spellEnd"/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 xml:space="preserve"> </w:t>
      </w:r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и др. — Ростов </w:t>
      </w: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н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/Д: Феникс, 2006. — 352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2"/>
          <w:sz w:val="28"/>
          <w:szCs w:val="28"/>
          <w:u w:color="000000"/>
        </w:rPr>
        <w:t xml:space="preserve">Философия науки: Общие проблемы познания. Методология естественных </w:t>
      </w:r>
      <w:r w:rsidRPr="00C37BB9"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  <w:t>и гуманитарных наук: хрестоматия / отв. ред.-сост. Л.А. Микешина. — М.: Флин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та, 2005. — 992 с. — URL: </w:t>
      </w:r>
      <w:hyperlink r:id="rId6" w:history="1">
        <w:r w:rsidRPr="00C37BB9">
          <w:rPr>
            <w:rStyle w:val="Hyperlink2"/>
            <w:rFonts w:ascii="Times New Roman" w:hAnsi="Times New Roman" w:cs="Times New Roman"/>
            <w:sz w:val="28"/>
            <w:szCs w:val="28"/>
          </w:rPr>
          <w:t>http://www.gumer.info/bogoslov</w:t>
        </w:r>
      </w:hyperlink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  <w:vertAlign w:val="subscript"/>
        </w:rPr>
        <w:t>—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Buks/Philos/mik fi1n/ </w:t>
      </w:r>
      <w:proofErr w:type="spell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index.php</w:t>
      </w:r>
      <w:proofErr w:type="spellEnd"/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4"/>
          <w:sz w:val="28"/>
          <w:szCs w:val="28"/>
          <w:u w:color="000000"/>
        </w:rPr>
        <w:t xml:space="preserve">Фролов, И.Т. О человеке и гуманизме / И.Т. Фролов. — М.: Политиздат, 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1989. — 560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7"/>
          <w:sz w:val="28"/>
          <w:szCs w:val="28"/>
          <w:u w:color="000000"/>
        </w:rPr>
        <w:t xml:space="preserve">Фролов, И.Т. Этика науки / И.Т. Фролов, Б.Г. Юдин. — М.: Политиздат, </w:t>
      </w:r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 xml:space="preserve">1986. — 400 </w:t>
      </w:r>
      <w:proofErr w:type="gramStart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1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numPr>
          <w:ilvl w:val="0"/>
          <w:numId w:val="3"/>
        </w:numPr>
        <w:spacing w:before="180" w:after="180"/>
        <w:rPr>
          <w:bCs/>
          <w:color w:val="0F1419"/>
          <w:sz w:val="28"/>
          <w:szCs w:val="28"/>
        </w:rPr>
      </w:pPr>
      <w:r w:rsidRPr="00C37BB9">
        <w:rPr>
          <w:bCs/>
          <w:color w:val="0F1419"/>
          <w:sz w:val="28"/>
          <w:szCs w:val="28"/>
        </w:rPr>
        <w:t>Черняк, В.З. История и философия техники</w:t>
      </w:r>
      <w:proofErr w:type="gramStart"/>
      <w:r w:rsidRPr="00C37BB9">
        <w:rPr>
          <w:bCs/>
          <w:color w:val="0F1419"/>
          <w:sz w:val="28"/>
          <w:szCs w:val="28"/>
        </w:rPr>
        <w:t xml:space="preserve"> :</w:t>
      </w:r>
      <w:proofErr w:type="gramEnd"/>
      <w:r w:rsidRPr="00C37BB9">
        <w:rPr>
          <w:bCs/>
          <w:color w:val="0F1419"/>
          <w:sz w:val="28"/>
          <w:szCs w:val="28"/>
        </w:rPr>
        <w:t xml:space="preserve"> пособие для аспирантов / В.З. Черняк. – Москва</w:t>
      </w:r>
      <w:proofErr w:type="gramStart"/>
      <w:r w:rsidRPr="00C37BB9">
        <w:rPr>
          <w:bCs/>
          <w:color w:val="0F1419"/>
          <w:sz w:val="28"/>
          <w:szCs w:val="28"/>
        </w:rPr>
        <w:t xml:space="preserve"> :</w:t>
      </w:r>
      <w:proofErr w:type="gramEnd"/>
      <w:r w:rsidRPr="00C37BB9">
        <w:rPr>
          <w:bCs/>
          <w:color w:val="0F1419"/>
          <w:sz w:val="28"/>
          <w:szCs w:val="28"/>
        </w:rPr>
        <w:t xml:space="preserve"> </w:t>
      </w:r>
      <w:proofErr w:type="spellStart"/>
      <w:r w:rsidRPr="00C37BB9">
        <w:rPr>
          <w:bCs/>
          <w:color w:val="0F1419"/>
          <w:sz w:val="28"/>
          <w:szCs w:val="28"/>
        </w:rPr>
        <w:t>Кнорус</w:t>
      </w:r>
      <w:proofErr w:type="spellEnd"/>
      <w:r w:rsidRPr="00C37BB9">
        <w:rPr>
          <w:bCs/>
          <w:color w:val="0F1419"/>
          <w:sz w:val="28"/>
          <w:szCs w:val="28"/>
        </w:rPr>
        <w:t>, 2006. – 572 с. </w:t>
      </w:r>
    </w:p>
    <w:p w:rsidR="009A59BB" w:rsidRPr="00C37BB9" w:rsidRDefault="009A59BB" w:rsidP="009A59BB">
      <w:pPr>
        <w:numPr>
          <w:ilvl w:val="0"/>
          <w:numId w:val="3"/>
        </w:numPr>
        <w:spacing w:before="180" w:after="180"/>
        <w:rPr>
          <w:rStyle w:val="a8"/>
          <w:color w:val="0F1419"/>
          <w:sz w:val="28"/>
          <w:szCs w:val="28"/>
        </w:rPr>
      </w:pPr>
      <w:proofErr w:type="spellStart"/>
      <w:r w:rsidRPr="00C37BB9">
        <w:rPr>
          <w:rStyle w:val="a8"/>
          <w:color w:val="0F1419"/>
          <w:sz w:val="28"/>
          <w:szCs w:val="28"/>
        </w:rPr>
        <w:t>Чешев</w:t>
      </w:r>
      <w:proofErr w:type="spellEnd"/>
      <w:r w:rsidRPr="00C37BB9">
        <w:rPr>
          <w:rStyle w:val="a8"/>
          <w:color w:val="0F1419"/>
          <w:sz w:val="28"/>
          <w:szCs w:val="28"/>
        </w:rPr>
        <w:t xml:space="preserve">, В.В Техническое знание / </w:t>
      </w:r>
      <w:proofErr w:type="spellStart"/>
      <w:r w:rsidRPr="00C37BB9">
        <w:rPr>
          <w:rStyle w:val="a8"/>
          <w:color w:val="0F1419"/>
          <w:sz w:val="28"/>
          <w:szCs w:val="28"/>
        </w:rPr>
        <w:t>В.В.Чешев</w:t>
      </w:r>
      <w:proofErr w:type="spellEnd"/>
      <w:proofErr w:type="gramStart"/>
      <w:r w:rsidRPr="00C37BB9">
        <w:rPr>
          <w:rStyle w:val="a8"/>
          <w:color w:val="0F1419"/>
          <w:sz w:val="28"/>
          <w:szCs w:val="28"/>
        </w:rPr>
        <w:t xml:space="preserve"> .</w:t>
      </w:r>
      <w:proofErr w:type="gramEnd"/>
      <w:r w:rsidRPr="00C37BB9">
        <w:rPr>
          <w:rStyle w:val="a8"/>
          <w:color w:val="0F1419"/>
          <w:sz w:val="28"/>
          <w:szCs w:val="28"/>
        </w:rPr>
        <w:t xml:space="preserve"> – Томск: Изд-во </w:t>
      </w:r>
      <w:proofErr w:type="spellStart"/>
      <w:r w:rsidRPr="00C37BB9">
        <w:rPr>
          <w:rStyle w:val="a8"/>
          <w:color w:val="0F1419"/>
          <w:sz w:val="28"/>
          <w:szCs w:val="28"/>
        </w:rPr>
        <w:t>Том</w:t>
      </w:r>
      <w:proofErr w:type="gramStart"/>
      <w:r w:rsidRPr="00C37BB9">
        <w:rPr>
          <w:rStyle w:val="a8"/>
          <w:color w:val="0F1419"/>
          <w:sz w:val="28"/>
          <w:szCs w:val="28"/>
        </w:rPr>
        <w:t>.г</w:t>
      </w:r>
      <w:proofErr w:type="gramEnd"/>
      <w:r w:rsidRPr="00C37BB9">
        <w:rPr>
          <w:rStyle w:val="a8"/>
          <w:color w:val="0F1419"/>
          <w:sz w:val="28"/>
          <w:szCs w:val="28"/>
        </w:rPr>
        <w:t>ос</w:t>
      </w:r>
      <w:proofErr w:type="spellEnd"/>
      <w:r w:rsidRPr="00C37BB9">
        <w:rPr>
          <w:rStyle w:val="a8"/>
          <w:color w:val="0F1419"/>
          <w:sz w:val="28"/>
          <w:szCs w:val="28"/>
        </w:rPr>
        <w:t xml:space="preserve">. </w:t>
      </w:r>
      <w:proofErr w:type="spellStart"/>
      <w:r w:rsidRPr="00C37BB9">
        <w:rPr>
          <w:rStyle w:val="a8"/>
          <w:color w:val="0F1419"/>
          <w:sz w:val="28"/>
          <w:szCs w:val="28"/>
        </w:rPr>
        <w:t>архит.-строит.ун-та</w:t>
      </w:r>
      <w:proofErr w:type="spellEnd"/>
      <w:r w:rsidRPr="00C37BB9">
        <w:rPr>
          <w:rStyle w:val="a8"/>
          <w:color w:val="0F1419"/>
          <w:sz w:val="28"/>
          <w:szCs w:val="28"/>
        </w:rPr>
        <w:t>, 2006. – 266 с.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</w:pPr>
      <w:proofErr w:type="spellStart"/>
      <w:r w:rsidRPr="00C37BB9">
        <w:rPr>
          <w:rStyle w:val="a8"/>
          <w:rFonts w:ascii="Times New Roman" w:hAnsi="Times New Roman" w:cs="Times New Roman"/>
          <w:spacing w:val="17"/>
          <w:sz w:val="28"/>
          <w:szCs w:val="28"/>
          <w:u w:color="000000"/>
        </w:rPr>
        <w:t>Швырев</w:t>
      </w:r>
      <w:proofErr w:type="spellEnd"/>
      <w:r w:rsidRPr="00C37BB9">
        <w:rPr>
          <w:rStyle w:val="a8"/>
          <w:rFonts w:ascii="Times New Roman" w:hAnsi="Times New Roman" w:cs="Times New Roman"/>
          <w:spacing w:val="17"/>
          <w:sz w:val="28"/>
          <w:szCs w:val="28"/>
          <w:u w:color="000000"/>
        </w:rPr>
        <w:t xml:space="preserve">, В.С. </w:t>
      </w:r>
      <w:proofErr w:type="gramStart"/>
      <w:r w:rsidRPr="00C37BB9">
        <w:rPr>
          <w:rStyle w:val="a8"/>
          <w:rFonts w:ascii="Times New Roman" w:hAnsi="Times New Roman" w:cs="Times New Roman"/>
          <w:spacing w:val="17"/>
          <w:sz w:val="28"/>
          <w:szCs w:val="28"/>
          <w:u w:color="000000"/>
        </w:rPr>
        <w:t>Теоретическое</w:t>
      </w:r>
      <w:proofErr w:type="gramEnd"/>
      <w:r w:rsidRPr="00C37BB9">
        <w:rPr>
          <w:rStyle w:val="a8"/>
          <w:rFonts w:ascii="Times New Roman" w:hAnsi="Times New Roman" w:cs="Times New Roman"/>
          <w:spacing w:val="17"/>
          <w:sz w:val="28"/>
          <w:szCs w:val="28"/>
          <w:u w:color="000000"/>
        </w:rPr>
        <w:t xml:space="preserve"> и эмпирическое в научном познании / </w:t>
      </w:r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В.С. </w:t>
      </w:r>
      <w:proofErr w:type="spell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Швырев</w:t>
      </w:r>
      <w:proofErr w:type="spell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. — М.: Наука, 1978. — 384 </w:t>
      </w:r>
      <w:proofErr w:type="gram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3"/>
          <w:sz w:val="28"/>
          <w:szCs w:val="28"/>
          <w:u w:color="000000"/>
        </w:rPr>
      </w:pPr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 xml:space="preserve">Школы в науке. — М.: Наука, 1977. — 524 </w:t>
      </w:r>
      <w:proofErr w:type="gramStart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pacing w:val="-2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37BB9">
        <w:rPr>
          <w:rStyle w:val="a8"/>
          <w:rFonts w:ascii="Times New Roman" w:hAnsi="Times New Roman" w:cs="Times New Roman"/>
          <w:spacing w:val="3"/>
          <w:sz w:val="28"/>
          <w:szCs w:val="28"/>
          <w:u w:color="000000"/>
        </w:rPr>
        <w:t xml:space="preserve">Яковлева, Е.Ю. Научное и </w:t>
      </w:r>
      <w:proofErr w:type="spellStart"/>
      <w:r w:rsidRPr="00C37BB9">
        <w:rPr>
          <w:rStyle w:val="a8"/>
          <w:rFonts w:ascii="Times New Roman" w:hAnsi="Times New Roman" w:cs="Times New Roman"/>
          <w:spacing w:val="3"/>
          <w:sz w:val="28"/>
          <w:szCs w:val="28"/>
          <w:u w:color="000000"/>
        </w:rPr>
        <w:t>вненаучное</w:t>
      </w:r>
      <w:proofErr w:type="spellEnd"/>
      <w:r w:rsidRPr="00C37BB9">
        <w:rPr>
          <w:rStyle w:val="a8"/>
          <w:rFonts w:ascii="Times New Roman" w:hAnsi="Times New Roman" w:cs="Times New Roman"/>
          <w:spacing w:val="3"/>
          <w:sz w:val="28"/>
          <w:szCs w:val="28"/>
          <w:u w:color="000000"/>
        </w:rPr>
        <w:t xml:space="preserve"> знание / Е.Ю. Яковлева — СПб.: </w:t>
      </w:r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 xml:space="preserve">СПБГУТД, 2000. — 268 </w:t>
      </w:r>
      <w:proofErr w:type="gramStart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с</w:t>
      </w:r>
      <w:proofErr w:type="gramEnd"/>
      <w:r w:rsidRPr="00C37BB9">
        <w:rPr>
          <w:rStyle w:val="a8"/>
          <w:rFonts w:ascii="Times New Roman" w:hAnsi="Times New Roman" w:cs="Times New Roman"/>
          <w:sz w:val="28"/>
          <w:szCs w:val="28"/>
          <w:u w:color="000000"/>
        </w:rPr>
        <w:t>.</w:t>
      </w:r>
    </w:p>
    <w:p w:rsidR="009A59BB" w:rsidRPr="00C37BB9" w:rsidRDefault="009A59BB" w:rsidP="009A59B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</w:p>
    <w:p w:rsidR="009A59BB" w:rsidRPr="00C37BB9" w:rsidRDefault="009A59BB" w:rsidP="009A59BB">
      <w:pPr>
        <w:pStyle w:val="a9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Style w:val="a8"/>
          <w:rFonts w:ascii="Times New Roman" w:hAnsi="Times New Roman" w:cs="Times New Roman"/>
          <w:spacing w:val="1"/>
          <w:sz w:val="28"/>
          <w:szCs w:val="28"/>
          <w:u w:color="000000"/>
        </w:rPr>
      </w:pP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center"/>
        <w:rPr>
          <w:b/>
          <w:spacing w:val="0"/>
          <w:sz w:val="28"/>
          <w:szCs w:val="28"/>
        </w:rPr>
      </w:pPr>
      <w:r w:rsidRPr="00C37BB9">
        <w:rPr>
          <w:b/>
          <w:spacing w:val="0"/>
          <w:sz w:val="28"/>
          <w:szCs w:val="28"/>
        </w:rPr>
        <w:t>8. ПЕРЕЧЕНЬ РЕСУРСОВ ИНФОРМАЦИОННО-ТЕЛЕКОММУНИКАЦИОННОЙ СЕТИ «ИНТЕРЕНТ», НЕОБХОДИМЫХ ДЛЯ ОСВОЕНИЯ ДИСЦИПЛИНЫ</w:t>
      </w: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left"/>
        <w:rPr>
          <w:i/>
          <w:spacing w:val="0"/>
          <w:sz w:val="28"/>
          <w:szCs w:val="28"/>
        </w:rPr>
      </w:pPr>
    </w:p>
    <w:p w:rsidR="009A59BB" w:rsidRPr="00C37BB9" w:rsidRDefault="009A59BB" w:rsidP="009A59BB">
      <w:pPr>
        <w:pStyle w:val="20"/>
        <w:shd w:val="clear" w:color="auto" w:fill="auto"/>
        <w:spacing w:before="0" w:line="240" w:lineRule="auto"/>
        <w:jc w:val="left"/>
        <w:rPr>
          <w:i/>
          <w:spacing w:val="0"/>
          <w:sz w:val="28"/>
          <w:szCs w:val="28"/>
        </w:rPr>
      </w:pPr>
      <w:r w:rsidRPr="00C37BB9">
        <w:rPr>
          <w:i/>
          <w:spacing w:val="0"/>
          <w:sz w:val="28"/>
          <w:szCs w:val="28"/>
        </w:rPr>
        <w:t>8.1. Интернет-ресурсы</w:t>
      </w:r>
    </w:p>
    <w:p w:rsidR="009A59BB" w:rsidRPr="00C37BB9" w:rsidRDefault="009A59BB" w:rsidP="009A59BB">
      <w:pPr>
        <w:jc w:val="both"/>
        <w:rPr>
          <w:sz w:val="28"/>
          <w:szCs w:val="28"/>
        </w:rPr>
      </w:pPr>
      <w:r w:rsidRPr="00C37BB9">
        <w:rPr>
          <w:sz w:val="28"/>
          <w:szCs w:val="28"/>
        </w:rPr>
        <w:t>Имеется доступ к следующим системам:</w:t>
      </w:r>
    </w:p>
    <w:p w:rsidR="009A59BB" w:rsidRPr="00C37BB9" w:rsidRDefault="009A59BB" w:rsidP="009A59BB">
      <w:pPr>
        <w:ind w:firstLine="567"/>
        <w:jc w:val="both"/>
        <w:rPr>
          <w:color w:val="000000"/>
          <w:sz w:val="28"/>
          <w:szCs w:val="28"/>
        </w:rPr>
      </w:pPr>
      <w:r w:rsidRPr="00C37BB9">
        <w:rPr>
          <w:b/>
          <w:color w:val="000000"/>
          <w:sz w:val="28"/>
          <w:szCs w:val="28"/>
          <w:lang w:val="en-US"/>
        </w:rPr>
        <w:t>http</w:t>
      </w:r>
      <w:r w:rsidRPr="00C37BB9">
        <w:rPr>
          <w:b/>
          <w:color w:val="000000"/>
          <w:sz w:val="28"/>
          <w:szCs w:val="28"/>
        </w:rPr>
        <w:t>://</w:t>
      </w:r>
      <w:r w:rsidRPr="00C37BB9">
        <w:rPr>
          <w:b/>
          <w:color w:val="000000"/>
          <w:sz w:val="28"/>
          <w:szCs w:val="28"/>
          <w:lang w:val="en-US"/>
        </w:rPr>
        <w:t>www</w:t>
      </w:r>
      <w:r w:rsidRPr="00C37BB9">
        <w:rPr>
          <w:b/>
          <w:color w:val="000000"/>
          <w:sz w:val="28"/>
          <w:szCs w:val="28"/>
        </w:rPr>
        <w:t>.</w:t>
      </w:r>
      <w:proofErr w:type="spellStart"/>
      <w:r w:rsidRPr="00C37BB9">
        <w:rPr>
          <w:b/>
          <w:color w:val="000000"/>
          <w:sz w:val="28"/>
          <w:szCs w:val="28"/>
          <w:lang w:val="en-US"/>
        </w:rPr>
        <w:t>iprbookshop</w:t>
      </w:r>
      <w:proofErr w:type="spellEnd"/>
      <w:r w:rsidRPr="00C37BB9">
        <w:rPr>
          <w:b/>
          <w:color w:val="000000"/>
          <w:sz w:val="28"/>
          <w:szCs w:val="28"/>
        </w:rPr>
        <w:t>.</w:t>
      </w:r>
      <w:proofErr w:type="spellStart"/>
      <w:r w:rsidRPr="00C37BB9">
        <w:rPr>
          <w:b/>
          <w:color w:val="000000"/>
          <w:sz w:val="28"/>
          <w:szCs w:val="28"/>
          <w:lang w:val="en-US"/>
        </w:rPr>
        <w:t>ru</w:t>
      </w:r>
      <w:proofErr w:type="spellEnd"/>
      <w:r w:rsidRPr="00C37BB9">
        <w:rPr>
          <w:color w:val="000000"/>
          <w:sz w:val="28"/>
          <w:szCs w:val="28"/>
        </w:rPr>
        <w:t xml:space="preserve"> - </w:t>
      </w:r>
      <w:hyperlink r:id="rId7" w:history="1">
        <w:r w:rsidRPr="00C37BB9">
          <w:rPr>
            <w:color w:val="000000"/>
            <w:sz w:val="28"/>
            <w:szCs w:val="28"/>
          </w:rPr>
          <w:t xml:space="preserve">Электронная библиотечная система </w:t>
        </w:r>
        <w:proofErr w:type="spellStart"/>
        <w:r w:rsidRPr="00C37BB9">
          <w:rPr>
            <w:color w:val="000000"/>
            <w:sz w:val="28"/>
            <w:szCs w:val="28"/>
          </w:rPr>
          <w:t>IPRbooks</w:t>
        </w:r>
        <w:proofErr w:type="spellEnd"/>
      </w:hyperlink>
      <w:r w:rsidRPr="00C37BB9">
        <w:rPr>
          <w:color w:val="000000"/>
          <w:sz w:val="28"/>
          <w:szCs w:val="28"/>
        </w:rPr>
        <w:t xml:space="preserve">  </w:t>
      </w:r>
    </w:p>
    <w:p w:rsidR="009A59BB" w:rsidRPr="00C37BB9" w:rsidRDefault="009A59BB" w:rsidP="009A59BB">
      <w:pPr>
        <w:jc w:val="both"/>
        <w:rPr>
          <w:sz w:val="28"/>
          <w:szCs w:val="28"/>
        </w:rPr>
      </w:pPr>
      <w:r w:rsidRPr="00C37BB9">
        <w:rPr>
          <w:sz w:val="28"/>
          <w:szCs w:val="28"/>
          <w:highlight w:val="yellow"/>
        </w:rPr>
        <w:t>Электро</w:t>
      </w:r>
      <w:r w:rsidRPr="00C37BB9">
        <w:rPr>
          <w:sz w:val="28"/>
          <w:szCs w:val="28"/>
        </w:rPr>
        <w:t>нная библиотека КГАСУ</w:t>
      </w:r>
    </w:p>
    <w:p w:rsidR="009A59BB" w:rsidRPr="00C37BB9" w:rsidRDefault="009A59BB" w:rsidP="009A59BB">
      <w:pPr>
        <w:ind w:firstLine="567"/>
        <w:jc w:val="both"/>
        <w:rPr>
          <w:sz w:val="28"/>
          <w:szCs w:val="28"/>
        </w:rPr>
      </w:pPr>
      <w:r w:rsidRPr="00C37BB9">
        <w:rPr>
          <w:b/>
          <w:sz w:val="28"/>
          <w:szCs w:val="28"/>
          <w:lang w:val="en-US"/>
        </w:rPr>
        <w:t>http</w:t>
      </w:r>
      <w:r w:rsidRPr="00C37BB9">
        <w:rPr>
          <w:b/>
          <w:sz w:val="28"/>
          <w:szCs w:val="28"/>
        </w:rPr>
        <w:t>://</w:t>
      </w:r>
      <w:proofErr w:type="spellStart"/>
      <w:proofErr w:type="gramStart"/>
      <w:r w:rsidRPr="00C37BB9">
        <w:rPr>
          <w:b/>
          <w:sz w:val="28"/>
          <w:szCs w:val="28"/>
          <w:lang w:val="en-US"/>
        </w:rPr>
        <w:t>elibrary</w:t>
      </w:r>
      <w:proofErr w:type="spellEnd"/>
      <w:r w:rsidRPr="00C37BB9">
        <w:rPr>
          <w:b/>
          <w:sz w:val="28"/>
          <w:szCs w:val="28"/>
        </w:rPr>
        <w:t>.</w:t>
      </w:r>
      <w:proofErr w:type="spellStart"/>
      <w:r w:rsidRPr="00C37BB9">
        <w:rPr>
          <w:b/>
          <w:sz w:val="28"/>
          <w:szCs w:val="28"/>
          <w:lang w:val="en-US"/>
        </w:rPr>
        <w:t>ru</w:t>
      </w:r>
      <w:proofErr w:type="spellEnd"/>
      <w:r w:rsidRPr="00C37BB9">
        <w:rPr>
          <w:sz w:val="28"/>
          <w:szCs w:val="28"/>
        </w:rPr>
        <w:t xml:space="preserve">  -</w:t>
      </w:r>
      <w:proofErr w:type="gramEnd"/>
      <w:r w:rsidRPr="00C37BB9">
        <w:rPr>
          <w:sz w:val="28"/>
          <w:szCs w:val="28"/>
        </w:rPr>
        <w:t xml:space="preserve"> Научная электронная библиотека "</w:t>
      </w:r>
      <w:proofErr w:type="spellStart"/>
      <w:r w:rsidRPr="00C37BB9">
        <w:rPr>
          <w:sz w:val="28"/>
          <w:szCs w:val="28"/>
        </w:rPr>
        <w:t>eLIBRARY.RU</w:t>
      </w:r>
      <w:proofErr w:type="spellEnd"/>
      <w:r w:rsidRPr="00C37BB9">
        <w:rPr>
          <w:sz w:val="28"/>
          <w:szCs w:val="28"/>
        </w:rPr>
        <w:t xml:space="preserve">" </w:t>
      </w:r>
    </w:p>
    <w:p w:rsidR="009A59BB" w:rsidRPr="00C37BB9" w:rsidRDefault="009A59BB" w:rsidP="009A59BB">
      <w:pPr>
        <w:ind w:firstLine="567"/>
        <w:jc w:val="both"/>
        <w:rPr>
          <w:sz w:val="28"/>
          <w:szCs w:val="28"/>
        </w:rPr>
      </w:pPr>
      <w:r w:rsidRPr="00C37BB9">
        <w:rPr>
          <w:b/>
          <w:sz w:val="28"/>
          <w:szCs w:val="28"/>
        </w:rPr>
        <w:lastRenderedPageBreak/>
        <w:t>http://www.gumer.info/bogoslov_Buks/Philos/index_philos.php</w:t>
      </w:r>
      <w:r w:rsidRPr="00C37BB9">
        <w:rPr>
          <w:sz w:val="28"/>
          <w:szCs w:val="28"/>
        </w:rPr>
        <w:t xml:space="preserve"> Библиотека </w:t>
      </w:r>
      <w:proofErr w:type="spellStart"/>
      <w:r w:rsidRPr="00C37BB9">
        <w:rPr>
          <w:sz w:val="28"/>
          <w:szCs w:val="28"/>
        </w:rPr>
        <w:t>Гумер</w:t>
      </w:r>
      <w:proofErr w:type="spellEnd"/>
      <w:r w:rsidRPr="00C37BB9">
        <w:rPr>
          <w:sz w:val="28"/>
          <w:szCs w:val="28"/>
        </w:rPr>
        <w:t xml:space="preserve"> – философия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http://www.edu.ru/</w:t>
      </w:r>
      <w:r w:rsidRPr="00C37BB9">
        <w:rPr>
          <w:sz w:val="28"/>
          <w:szCs w:val="28"/>
        </w:rPr>
        <w:t xml:space="preserve">  - Федеральный портал «Российское образование».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 xml:space="preserve">http://school-collection.edu.ru/  </w:t>
      </w:r>
      <w:r w:rsidRPr="00C37BB9">
        <w:rPr>
          <w:sz w:val="28"/>
          <w:szCs w:val="28"/>
        </w:rPr>
        <w:t>-  Федеральное хранилище «Единая коллекция цифровых образовательных ресурсов».</w:t>
      </w:r>
    </w:p>
    <w:p w:rsidR="009A59BB" w:rsidRPr="00C37BB9" w:rsidRDefault="009A59BB" w:rsidP="009A59BB">
      <w:pPr>
        <w:pStyle w:val="a6"/>
        <w:ind w:left="0" w:firstLine="567"/>
        <w:rPr>
          <w:color w:val="000000"/>
          <w:sz w:val="28"/>
          <w:szCs w:val="28"/>
        </w:rPr>
      </w:pPr>
      <w:r w:rsidRPr="00C37BB9">
        <w:rPr>
          <w:b/>
          <w:sz w:val="28"/>
          <w:szCs w:val="28"/>
          <w:lang w:val="en-US"/>
        </w:rPr>
        <w:t>http</w:t>
      </w:r>
      <w:r w:rsidRPr="00C37BB9">
        <w:rPr>
          <w:b/>
          <w:sz w:val="28"/>
          <w:szCs w:val="28"/>
        </w:rPr>
        <w:t>://</w:t>
      </w:r>
      <w:r w:rsidRPr="00C37BB9">
        <w:rPr>
          <w:b/>
          <w:sz w:val="28"/>
          <w:szCs w:val="28"/>
          <w:lang w:val="en-US"/>
        </w:rPr>
        <w:t>www</w:t>
      </w:r>
      <w:r w:rsidRPr="00C37BB9">
        <w:rPr>
          <w:b/>
          <w:sz w:val="28"/>
          <w:szCs w:val="28"/>
        </w:rPr>
        <w:t>.</w:t>
      </w:r>
      <w:r w:rsidRPr="00C37BB9">
        <w:rPr>
          <w:b/>
          <w:sz w:val="28"/>
          <w:szCs w:val="28"/>
          <w:lang w:val="en-US"/>
        </w:rPr>
        <w:t>philosophy</w:t>
      </w:r>
      <w:r w:rsidRPr="00C37BB9">
        <w:rPr>
          <w:b/>
          <w:sz w:val="28"/>
          <w:szCs w:val="28"/>
        </w:rPr>
        <w:t>.</w:t>
      </w:r>
      <w:proofErr w:type="spellStart"/>
      <w:r w:rsidRPr="00C37BB9">
        <w:rPr>
          <w:b/>
          <w:sz w:val="28"/>
          <w:szCs w:val="28"/>
          <w:lang w:val="en-US"/>
        </w:rPr>
        <w:t>ru</w:t>
      </w:r>
      <w:proofErr w:type="spellEnd"/>
      <w:r w:rsidRPr="00C37BB9">
        <w:rPr>
          <w:color w:val="000000"/>
          <w:sz w:val="28"/>
          <w:szCs w:val="28"/>
        </w:rPr>
        <w:t xml:space="preserve"> - портал «Философия в России».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http://www.alleng.ru/edu/philos1.htm</w:t>
      </w:r>
      <w:r w:rsidRPr="00C37BB9">
        <w:rPr>
          <w:sz w:val="28"/>
          <w:szCs w:val="28"/>
        </w:rPr>
        <w:t xml:space="preserve"> - образовательные ресурсы интернета-Философии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http://filosof.historic.ru/books/c0028_1.shtml -</w:t>
      </w:r>
      <w:r w:rsidRPr="00C37BB9">
        <w:rPr>
          <w:sz w:val="28"/>
          <w:szCs w:val="28"/>
        </w:rPr>
        <w:t xml:space="preserve"> Цифровая библиотека по философии: философия науки и техники;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http://www.brint.com/kuhn.htm</w:t>
      </w:r>
      <w:r w:rsidRPr="00C37BB9">
        <w:rPr>
          <w:sz w:val="28"/>
          <w:szCs w:val="28"/>
        </w:rPr>
        <w:t xml:space="preserve"> - Философия науки и информационных технологий:</w:t>
      </w:r>
    </w:p>
    <w:p w:rsidR="009A59BB" w:rsidRPr="00C37BB9" w:rsidRDefault="009A59BB" w:rsidP="009A59BB">
      <w:pPr>
        <w:pStyle w:val="a6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http://www.filosofium.ru/</w:t>
      </w:r>
      <w:r w:rsidRPr="00C37BB9">
        <w:rPr>
          <w:sz w:val="28"/>
          <w:szCs w:val="28"/>
        </w:rPr>
        <w:t xml:space="preserve"> - Философия науки для аспирантов</w:t>
      </w:r>
    </w:p>
    <w:p w:rsidR="009A59BB" w:rsidRPr="00C37BB9" w:rsidRDefault="009A59BB" w:rsidP="009A59BB">
      <w:pPr>
        <w:pStyle w:val="a6"/>
        <w:shd w:val="clear" w:color="auto" w:fill="FFFFFF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http://www.philosophy.ru/library/library.html</w:t>
      </w:r>
      <w:r w:rsidRPr="00C37BB9">
        <w:rPr>
          <w:sz w:val="28"/>
          <w:szCs w:val="28"/>
        </w:rPr>
        <w:t xml:space="preserve"> - Интернет-библиотека Института философии РАН;</w:t>
      </w:r>
    </w:p>
    <w:p w:rsidR="009A59BB" w:rsidRPr="00C37BB9" w:rsidRDefault="009A59BB" w:rsidP="009A59BB">
      <w:pPr>
        <w:pStyle w:val="a6"/>
        <w:shd w:val="clear" w:color="auto" w:fill="FFFFFF"/>
        <w:ind w:left="0" w:firstLine="567"/>
        <w:rPr>
          <w:sz w:val="28"/>
          <w:szCs w:val="28"/>
        </w:rPr>
      </w:pPr>
      <w:r w:rsidRPr="00C37BB9">
        <w:rPr>
          <w:b/>
          <w:sz w:val="28"/>
          <w:szCs w:val="28"/>
        </w:rPr>
        <w:t>http://hbar.phys.msu.ru/gorm/ahist.htm</w:t>
      </w:r>
      <w:r w:rsidRPr="00C37BB9">
        <w:rPr>
          <w:sz w:val="28"/>
          <w:szCs w:val="28"/>
        </w:rPr>
        <w:t xml:space="preserve"> - История становления науки и техники</w:t>
      </w:r>
    </w:p>
    <w:p w:rsidR="009A59BB" w:rsidRPr="00C37BB9" w:rsidRDefault="009A59BB" w:rsidP="009A59BB">
      <w:pPr>
        <w:jc w:val="both"/>
        <w:rPr>
          <w:b/>
          <w:sz w:val="28"/>
          <w:szCs w:val="28"/>
        </w:rPr>
      </w:pPr>
    </w:p>
    <w:p w:rsidR="009A59BB" w:rsidRPr="00C37BB9" w:rsidRDefault="009A59BB" w:rsidP="007B41D4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7B41D4" w:rsidRPr="00C37BB9" w:rsidRDefault="009A59BB" w:rsidP="008A034A">
      <w:pPr>
        <w:pStyle w:val="2"/>
        <w:widowControl w:val="0"/>
        <w:spacing w:before="0" w:after="0" w:line="360" w:lineRule="auto"/>
        <w:rPr>
          <w:rFonts w:ascii="Times New Roman" w:hAnsi="Times New Roman"/>
          <w:i/>
          <w:color w:val="FF0000"/>
          <w:sz w:val="28"/>
          <w:szCs w:val="28"/>
        </w:rPr>
      </w:pPr>
      <w:r w:rsidRPr="00C37BB9">
        <w:rPr>
          <w:rFonts w:ascii="Times New Roman" w:hAnsi="Times New Roman"/>
          <w:i/>
          <w:color w:val="FF0000"/>
          <w:sz w:val="28"/>
          <w:szCs w:val="28"/>
        </w:rPr>
        <w:t xml:space="preserve">2 вариант, старый и более простой, </w:t>
      </w:r>
      <w:proofErr w:type="gramStart"/>
      <w:r w:rsidRPr="00C37BB9">
        <w:rPr>
          <w:rFonts w:ascii="Times New Roman" w:hAnsi="Times New Roman"/>
          <w:i/>
          <w:color w:val="FF0000"/>
          <w:sz w:val="28"/>
          <w:szCs w:val="28"/>
        </w:rPr>
        <w:t>оформлении</w:t>
      </w:r>
      <w:proofErr w:type="gramEnd"/>
      <w:r w:rsidRPr="00C37BB9">
        <w:rPr>
          <w:rFonts w:ascii="Times New Roman" w:hAnsi="Times New Roman"/>
          <w:i/>
          <w:color w:val="FF0000"/>
          <w:sz w:val="28"/>
          <w:szCs w:val="28"/>
        </w:rPr>
        <w:t xml:space="preserve"> литературы.</w:t>
      </w:r>
    </w:p>
    <w:p w:rsidR="009A59BB" w:rsidRPr="00C37BB9" w:rsidRDefault="009A59BB" w:rsidP="009A59BB">
      <w:pPr>
        <w:autoSpaceDE w:val="0"/>
        <w:autoSpaceDN w:val="0"/>
        <w:adjustRightInd w:val="0"/>
        <w:spacing w:before="240" w:line="360" w:lineRule="auto"/>
        <w:ind w:firstLine="709"/>
        <w:jc w:val="center"/>
        <w:rPr>
          <w:b/>
          <w:bCs/>
          <w:sz w:val="28"/>
          <w:szCs w:val="28"/>
        </w:rPr>
      </w:pPr>
      <w:r w:rsidRPr="00C37BB9">
        <w:rPr>
          <w:b/>
          <w:bCs/>
          <w:sz w:val="28"/>
          <w:szCs w:val="28"/>
        </w:rPr>
        <w:t>Библиографический список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1. Горохов В.Г. Техника и культура: возникновение философии техники и теории технического творчества в России и в Германии в конце 19 – начале 20 столетий (сравнительный анализ). – М.: Логос, 2009. – 376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>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2. Горохов В.Г. Основы философии техники и технических наук. – М.: </w:t>
      </w:r>
      <w:proofErr w:type="spellStart"/>
      <w:r w:rsidRPr="00C37BB9">
        <w:rPr>
          <w:sz w:val="28"/>
          <w:szCs w:val="28"/>
        </w:rPr>
        <w:t>Гардарики</w:t>
      </w:r>
      <w:proofErr w:type="spellEnd"/>
      <w:r w:rsidRPr="00C37BB9">
        <w:rPr>
          <w:sz w:val="28"/>
          <w:szCs w:val="28"/>
        </w:rPr>
        <w:t>, 2007. – 336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3. Грант </w:t>
      </w:r>
      <w:proofErr w:type="gramStart"/>
      <w:r w:rsidRPr="00C37BB9">
        <w:rPr>
          <w:sz w:val="28"/>
          <w:szCs w:val="28"/>
        </w:rPr>
        <w:t>Дж</w:t>
      </w:r>
      <w:proofErr w:type="gramEnd"/>
      <w:r w:rsidRPr="00C37BB9">
        <w:rPr>
          <w:sz w:val="28"/>
          <w:szCs w:val="28"/>
        </w:rPr>
        <w:t>. Философия, культура, технология: перспективы на будущее. / Новая технократическая волна на Западе. - М.: Прогресс, 1986. – С. 153-163.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4. Иванов Б.И., </w:t>
      </w:r>
      <w:proofErr w:type="spellStart"/>
      <w:r w:rsidRPr="00C37BB9">
        <w:rPr>
          <w:sz w:val="28"/>
          <w:szCs w:val="28"/>
        </w:rPr>
        <w:t>Чешев</w:t>
      </w:r>
      <w:proofErr w:type="spellEnd"/>
      <w:r w:rsidRPr="00C37BB9">
        <w:rPr>
          <w:sz w:val="28"/>
          <w:szCs w:val="28"/>
        </w:rPr>
        <w:t xml:space="preserve"> В.В. Становление и развитие технических наук. / Изд. 2-е. – М.: УРСС, 2010 – 264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5. Кочеткова Л.Н. </w:t>
      </w:r>
      <w:proofErr w:type="spellStart"/>
      <w:r w:rsidRPr="00C37BB9">
        <w:rPr>
          <w:sz w:val="28"/>
          <w:szCs w:val="28"/>
        </w:rPr>
        <w:t>Аксиологические</w:t>
      </w:r>
      <w:proofErr w:type="spellEnd"/>
      <w:r w:rsidRPr="00C37BB9">
        <w:rPr>
          <w:sz w:val="28"/>
          <w:szCs w:val="28"/>
        </w:rPr>
        <w:t xml:space="preserve"> основания инженерного образования. // Социология образования. – 2011. – №12. – С. 71-76.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6. </w:t>
      </w:r>
      <w:proofErr w:type="spellStart"/>
      <w:r w:rsidRPr="00C37BB9">
        <w:rPr>
          <w:sz w:val="28"/>
          <w:szCs w:val="28"/>
        </w:rPr>
        <w:t>Матронина</w:t>
      </w:r>
      <w:proofErr w:type="spellEnd"/>
      <w:r w:rsidRPr="00C37BB9">
        <w:rPr>
          <w:sz w:val="28"/>
          <w:szCs w:val="28"/>
        </w:rPr>
        <w:t xml:space="preserve"> Л.Ф., Ручкина Г.Ф., </w:t>
      </w:r>
      <w:proofErr w:type="spellStart"/>
      <w:r w:rsidRPr="00C37BB9">
        <w:rPr>
          <w:sz w:val="28"/>
          <w:szCs w:val="28"/>
        </w:rPr>
        <w:t>Скородумова</w:t>
      </w:r>
      <w:proofErr w:type="spellEnd"/>
      <w:r w:rsidRPr="00C37BB9">
        <w:rPr>
          <w:sz w:val="28"/>
          <w:szCs w:val="28"/>
        </w:rPr>
        <w:t xml:space="preserve"> О.Б. Философия техники и информатики: Учебное пособие. Часть 1. – М.: МИРЭА, 2008. – 144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7. </w:t>
      </w:r>
      <w:proofErr w:type="spellStart"/>
      <w:r w:rsidRPr="00C37BB9">
        <w:rPr>
          <w:sz w:val="28"/>
          <w:szCs w:val="28"/>
        </w:rPr>
        <w:t>Мусский</w:t>
      </w:r>
      <w:proofErr w:type="spellEnd"/>
      <w:r w:rsidRPr="00C37BB9">
        <w:rPr>
          <w:sz w:val="28"/>
          <w:szCs w:val="28"/>
        </w:rPr>
        <w:t xml:space="preserve"> С.А. Сто великих чудес техники. – М.: Вече, 2003. – 430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>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lastRenderedPageBreak/>
        <w:t xml:space="preserve">8. </w:t>
      </w:r>
      <w:proofErr w:type="spellStart"/>
      <w:r w:rsidRPr="00C37BB9">
        <w:rPr>
          <w:sz w:val="28"/>
          <w:szCs w:val="28"/>
        </w:rPr>
        <w:t>Мэмфорд</w:t>
      </w:r>
      <w:proofErr w:type="spellEnd"/>
      <w:r w:rsidRPr="00C37BB9">
        <w:rPr>
          <w:sz w:val="28"/>
          <w:szCs w:val="28"/>
        </w:rPr>
        <w:t>. Л. Техника и природа человека. // Новая технократическая волна на Западе. – М.: Прогресс, 1986. – С. 225- 240.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9. Попкова Н.В. Антропология техники: становление. – М.: </w:t>
      </w:r>
      <w:proofErr w:type="spellStart"/>
      <w:r w:rsidRPr="00C37BB9">
        <w:rPr>
          <w:sz w:val="28"/>
          <w:szCs w:val="28"/>
        </w:rPr>
        <w:t>Либроком</w:t>
      </w:r>
      <w:proofErr w:type="spellEnd"/>
      <w:r w:rsidRPr="00C37BB9">
        <w:rPr>
          <w:sz w:val="28"/>
          <w:szCs w:val="28"/>
        </w:rPr>
        <w:t>, 2009. – 376.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10. </w:t>
      </w:r>
      <w:proofErr w:type="gramStart"/>
      <w:r w:rsidRPr="00C37BB9">
        <w:rPr>
          <w:sz w:val="28"/>
          <w:szCs w:val="28"/>
        </w:rPr>
        <w:t>Розин</w:t>
      </w:r>
      <w:proofErr w:type="gramEnd"/>
      <w:r w:rsidRPr="00C37BB9">
        <w:rPr>
          <w:sz w:val="28"/>
          <w:szCs w:val="28"/>
        </w:rPr>
        <w:t xml:space="preserve"> В.М. Понятие и современные концепции техники. – М.: URSS, 2006. – 256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11. </w:t>
      </w:r>
      <w:proofErr w:type="gramStart"/>
      <w:r w:rsidRPr="00C37BB9">
        <w:rPr>
          <w:sz w:val="28"/>
          <w:szCs w:val="28"/>
        </w:rPr>
        <w:t>Розин</w:t>
      </w:r>
      <w:proofErr w:type="gramEnd"/>
      <w:r w:rsidRPr="00C37BB9">
        <w:rPr>
          <w:sz w:val="28"/>
          <w:szCs w:val="28"/>
        </w:rPr>
        <w:t xml:space="preserve"> В.М. Техника и </w:t>
      </w:r>
      <w:proofErr w:type="spellStart"/>
      <w:r w:rsidRPr="00C37BB9">
        <w:rPr>
          <w:sz w:val="28"/>
          <w:szCs w:val="28"/>
        </w:rPr>
        <w:t>социальность</w:t>
      </w:r>
      <w:proofErr w:type="spellEnd"/>
      <w:r w:rsidRPr="00C37BB9">
        <w:rPr>
          <w:sz w:val="28"/>
          <w:szCs w:val="28"/>
        </w:rPr>
        <w:t xml:space="preserve">: философские различения и концепции. – М.: Книжный дом «ЛИБРОКОМ», 2012. – 304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>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12. Современные технологии: философско-методологические проблемы. Отв. ред. С.Н.Коняев. – М.: </w:t>
      </w:r>
      <w:proofErr w:type="spellStart"/>
      <w:r w:rsidRPr="00C37BB9">
        <w:rPr>
          <w:sz w:val="28"/>
          <w:szCs w:val="28"/>
        </w:rPr>
        <w:t>Канон+</w:t>
      </w:r>
      <w:proofErr w:type="spellEnd"/>
      <w:r w:rsidRPr="00C37BB9">
        <w:rPr>
          <w:sz w:val="28"/>
          <w:szCs w:val="28"/>
        </w:rPr>
        <w:t xml:space="preserve">, 2010. – 315 </w:t>
      </w:r>
      <w:proofErr w:type="gramStart"/>
      <w:r w:rsidRPr="00C37BB9">
        <w:rPr>
          <w:sz w:val="28"/>
          <w:szCs w:val="28"/>
        </w:rPr>
        <w:t>с</w:t>
      </w:r>
      <w:proofErr w:type="gramEnd"/>
      <w:r w:rsidRPr="00C37BB9">
        <w:rPr>
          <w:sz w:val="28"/>
          <w:szCs w:val="28"/>
        </w:rPr>
        <w:t>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13. Современные философские проблемы естественных, технических и </w:t>
      </w:r>
      <w:proofErr w:type="spellStart"/>
      <w:r w:rsidRPr="00C37BB9">
        <w:rPr>
          <w:sz w:val="28"/>
          <w:szCs w:val="28"/>
        </w:rPr>
        <w:t>социогуманитарных</w:t>
      </w:r>
      <w:proofErr w:type="spellEnd"/>
      <w:r w:rsidRPr="00C37BB9">
        <w:rPr>
          <w:sz w:val="28"/>
          <w:szCs w:val="28"/>
        </w:rPr>
        <w:t xml:space="preserve"> наук</w:t>
      </w:r>
      <w:proofErr w:type="gramStart"/>
      <w:r w:rsidRPr="00C37BB9">
        <w:rPr>
          <w:sz w:val="28"/>
          <w:szCs w:val="28"/>
        </w:rPr>
        <w:t xml:space="preserve"> / П</w:t>
      </w:r>
      <w:proofErr w:type="gramEnd"/>
      <w:r w:rsidRPr="00C37BB9">
        <w:rPr>
          <w:sz w:val="28"/>
          <w:szCs w:val="28"/>
        </w:rPr>
        <w:t xml:space="preserve">од ред. В.В. Миронова. – М.: </w:t>
      </w:r>
      <w:proofErr w:type="spellStart"/>
      <w:r w:rsidRPr="00C37BB9">
        <w:rPr>
          <w:sz w:val="28"/>
          <w:szCs w:val="28"/>
        </w:rPr>
        <w:t>Гардарики</w:t>
      </w:r>
      <w:proofErr w:type="spellEnd"/>
      <w:r w:rsidRPr="00C37BB9">
        <w:rPr>
          <w:sz w:val="28"/>
          <w:szCs w:val="28"/>
        </w:rPr>
        <w:t>, 2006. – 640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14. Симоненко О.Д. История техники и технических наук: философско-методологический анализ эволюции дисциплины. – М.: ИИЕТ, 2005. – 218 с.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15. Хайдеггер М. Вопрос о технике. // Новая технократическая волна на Западе. – М.: Прогресс, 1986. – С.45-67.</w:t>
      </w:r>
    </w:p>
    <w:p w:rsidR="009A59BB" w:rsidRPr="00C37BB9" w:rsidRDefault="009A59BB" w:rsidP="009A59BB">
      <w:pPr>
        <w:widowControl w:val="0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 xml:space="preserve">16. Черняк В.З. История и философия техники: пособие для аспирантов. – М.: </w:t>
      </w:r>
      <w:proofErr w:type="spellStart"/>
      <w:r w:rsidRPr="00C37BB9">
        <w:rPr>
          <w:sz w:val="28"/>
          <w:szCs w:val="28"/>
        </w:rPr>
        <w:t>Кнорус</w:t>
      </w:r>
      <w:proofErr w:type="spellEnd"/>
      <w:r w:rsidRPr="00C37BB9">
        <w:rPr>
          <w:sz w:val="28"/>
          <w:szCs w:val="28"/>
        </w:rPr>
        <w:t xml:space="preserve">, 2012. – 572 с. </w:t>
      </w:r>
    </w:p>
    <w:p w:rsidR="009A59BB" w:rsidRPr="00C37BB9" w:rsidRDefault="009A59BB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C37BB9">
        <w:rPr>
          <w:sz w:val="28"/>
          <w:szCs w:val="28"/>
        </w:rPr>
        <w:t>17. Ясперс К. Современная техника. // Новая технократическая волна на Западе. – М.: Прогресс, 1986. С. 119-147.</w:t>
      </w:r>
    </w:p>
    <w:p w:rsidR="00C81BC1" w:rsidRPr="00C37BB9" w:rsidRDefault="00C81BC1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23CC7" w:rsidRPr="00C37BB9" w:rsidRDefault="00E23CC7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23CC7" w:rsidRPr="00C37BB9" w:rsidRDefault="00E23CC7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23CC7" w:rsidRPr="00C37BB9" w:rsidRDefault="00E23CC7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E23CC7" w:rsidRPr="00C37BB9" w:rsidRDefault="00E23CC7" w:rsidP="009A59BB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</w:p>
    <w:p w:rsidR="009A59BB" w:rsidRPr="00C37BB9" w:rsidRDefault="009A59BB" w:rsidP="008A034A">
      <w:pPr>
        <w:pStyle w:val="2"/>
        <w:widowControl w:val="0"/>
        <w:spacing w:before="0" w:after="0" w:line="360" w:lineRule="auto"/>
        <w:rPr>
          <w:rFonts w:ascii="Times New Roman" w:hAnsi="Times New Roman"/>
          <w:sz w:val="28"/>
          <w:szCs w:val="28"/>
        </w:rPr>
      </w:pPr>
    </w:p>
    <w:sectPr w:rsidR="009A59BB" w:rsidRPr="00C37BB9" w:rsidSect="003E6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ET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07694"/>
    <w:multiLevelType w:val="hybridMultilevel"/>
    <w:tmpl w:val="9C3655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46540"/>
    <w:multiLevelType w:val="multilevel"/>
    <w:tmpl w:val="318AC74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501571D9"/>
    <w:multiLevelType w:val="hybridMultilevel"/>
    <w:tmpl w:val="C30AEE74"/>
    <w:lvl w:ilvl="0" w:tplc="DACC621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8A034A"/>
    <w:rsid w:val="000122C8"/>
    <w:rsid w:val="00294107"/>
    <w:rsid w:val="00340294"/>
    <w:rsid w:val="003E65EC"/>
    <w:rsid w:val="00461C2F"/>
    <w:rsid w:val="00556416"/>
    <w:rsid w:val="006D39DA"/>
    <w:rsid w:val="007B41D4"/>
    <w:rsid w:val="008A034A"/>
    <w:rsid w:val="00991E5A"/>
    <w:rsid w:val="009A59BB"/>
    <w:rsid w:val="009E6F2E"/>
    <w:rsid w:val="00C37BB9"/>
    <w:rsid w:val="00C81BC1"/>
    <w:rsid w:val="00E23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8A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unhideWhenUsed/>
    <w:rsid w:val="008A034A"/>
    <w:pPr>
      <w:widowControl w:val="0"/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1"/>
    <w:link w:val="a4"/>
    <w:rsid w:val="008A034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Подзаголовок 1"/>
    <w:basedOn w:val="a0"/>
    <w:rsid w:val="008A034A"/>
    <w:pPr>
      <w:autoSpaceDE w:val="0"/>
      <w:autoSpaceDN w:val="0"/>
      <w:adjustRightInd w:val="0"/>
      <w:jc w:val="center"/>
    </w:pPr>
    <w:rPr>
      <w:rFonts w:ascii="TimesET" w:hAnsi="TimesET"/>
      <w:b/>
      <w:bCs/>
      <w:sz w:val="20"/>
      <w:szCs w:val="20"/>
    </w:rPr>
  </w:style>
  <w:style w:type="paragraph" w:customStyle="1" w:styleId="2">
    <w:name w:val="Подзаголовок 2"/>
    <w:basedOn w:val="a0"/>
    <w:rsid w:val="008A034A"/>
    <w:pPr>
      <w:autoSpaceDE w:val="0"/>
      <w:autoSpaceDN w:val="0"/>
      <w:adjustRightInd w:val="0"/>
      <w:spacing w:before="113" w:after="57"/>
      <w:jc w:val="center"/>
    </w:pPr>
    <w:rPr>
      <w:rFonts w:ascii="TimesET" w:hAnsi="TimesET"/>
      <w:b/>
      <w:bCs/>
      <w:sz w:val="20"/>
      <w:szCs w:val="20"/>
    </w:rPr>
  </w:style>
  <w:style w:type="paragraph" w:styleId="a">
    <w:name w:val="Normal (Web)"/>
    <w:aliases w:val="Обычный (Web)"/>
    <w:basedOn w:val="a0"/>
    <w:uiPriority w:val="99"/>
    <w:qFormat/>
    <w:rsid w:val="009A59BB"/>
    <w:pPr>
      <w:numPr>
        <w:numId w:val="1"/>
      </w:numPr>
      <w:spacing w:before="100" w:beforeAutospacing="1" w:after="100" w:afterAutospacing="1"/>
      <w:ind w:firstLine="0"/>
    </w:pPr>
  </w:style>
  <w:style w:type="paragraph" w:styleId="a6">
    <w:name w:val="List Paragraph"/>
    <w:basedOn w:val="a0"/>
    <w:link w:val="a7"/>
    <w:qFormat/>
    <w:rsid w:val="009A59BB"/>
    <w:pPr>
      <w:widowControl w:val="0"/>
      <w:ind w:left="720" w:firstLine="400"/>
      <w:contextualSpacing/>
      <w:jc w:val="both"/>
    </w:pPr>
  </w:style>
  <w:style w:type="character" w:customStyle="1" w:styleId="a7">
    <w:name w:val="Абзац списка Знак"/>
    <w:link w:val="a6"/>
    <w:locked/>
    <w:rsid w:val="009A59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Основной текст2"/>
    <w:basedOn w:val="a0"/>
    <w:rsid w:val="009A59BB"/>
    <w:pPr>
      <w:widowControl w:val="0"/>
      <w:shd w:val="clear" w:color="auto" w:fill="FFFFFF"/>
      <w:spacing w:before="120" w:line="250" w:lineRule="exact"/>
      <w:jc w:val="both"/>
    </w:pPr>
    <w:rPr>
      <w:color w:val="000000"/>
      <w:spacing w:val="6"/>
      <w:sz w:val="19"/>
      <w:szCs w:val="19"/>
      <w:lang w:bidi="ru-RU"/>
    </w:rPr>
  </w:style>
  <w:style w:type="character" w:customStyle="1" w:styleId="a8">
    <w:name w:val="Нет"/>
    <w:rsid w:val="009A59BB"/>
  </w:style>
  <w:style w:type="paragraph" w:customStyle="1" w:styleId="a9">
    <w:name w:val="Текстовый блок"/>
    <w:rsid w:val="009A59BB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hd w:val="clear" w:color="auto" w:fill="FFFFFF"/>
      <w:spacing w:after="0" w:line="240" w:lineRule="auto"/>
    </w:pPr>
    <w:rPr>
      <w:rFonts w:ascii="Helvetica" w:eastAsia="Arial Unicode MS" w:hAnsi="Helvetica" w:cs="Arial Unicode MS"/>
      <w:color w:val="000000"/>
      <w:u w:color="00000A"/>
      <w:lang w:eastAsia="zh-CN" w:bidi="hi-IN"/>
    </w:rPr>
  </w:style>
  <w:style w:type="character" w:customStyle="1" w:styleId="Hyperlink1">
    <w:name w:val="Hyperlink.1"/>
    <w:basedOn w:val="a8"/>
    <w:rsid w:val="009A59BB"/>
    <w:rPr>
      <w:strike w:val="0"/>
      <w:dstrike w:val="0"/>
      <w:color w:val="000000"/>
      <w:spacing w:val="0"/>
      <w:position w:val="0"/>
      <w:sz w:val="24"/>
      <w:u w:val="single" w:color="000000"/>
      <w:vertAlign w:val="baseline"/>
      <w:lang w:val="ru-RU"/>
    </w:rPr>
  </w:style>
  <w:style w:type="character" w:customStyle="1" w:styleId="Hyperlink2">
    <w:name w:val="Hyperlink.2"/>
    <w:basedOn w:val="a8"/>
    <w:rsid w:val="009A59BB"/>
    <w:rPr>
      <w:strike w:val="0"/>
      <w:dstrike w:val="0"/>
      <w:color w:val="000000"/>
      <w:spacing w:val="0"/>
      <w:position w:val="0"/>
      <w:sz w:val="24"/>
      <w:u w:val="single" w:color="000000"/>
      <w:vertAlign w:val="baseline"/>
      <w:lang w:val="ru-RU"/>
    </w:rPr>
  </w:style>
  <w:style w:type="character" w:styleId="aa">
    <w:name w:val="Hyperlink"/>
    <w:basedOn w:val="a1"/>
    <w:uiPriority w:val="99"/>
    <w:unhideWhenUsed/>
    <w:rsid w:val="00C81B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stu.lipetsk.ru/library/resources/sis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umer.info/bogoslo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8F026F-543E-42FD-8276-60569DD8C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2391</Words>
  <Characters>13630</Characters>
  <Application>Microsoft Office Word</Application>
  <DocSecurity>0</DocSecurity>
  <Lines>113</Lines>
  <Paragraphs>31</Paragraphs>
  <ScaleCrop>false</ScaleCrop>
  <Company/>
  <LinksUpToDate>false</LinksUpToDate>
  <CharactersWithSpaces>15990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liana</dc:creator>
  <cp:lastModifiedBy>aspirantura</cp:lastModifiedBy>
  <cp:revision>4</cp:revision>
  <dcterms:created xsi:type="dcterms:W3CDTF">2017-03-23T18:40:00Z</dcterms:created>
  <dcterms:modified xsi:type="dcterms:W3CDTF">2017-04-03T12:08:00Z</dcterms:modified>
</cp:coreProperties>
</file>