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DB" w:rsidRPr="00E3330F" w:rsidRDefault="00465418" w:rsidP="00465418">
      <w:pPr>
        <w:tabs>
          <w:tab w:val="left" w:pos="9356"/>
        </w:tabs>
        <w:ind w:left="699" w:right="54"/>
        <w:jc w:val="center"/>
        <w:rPr>
          <w:rFonts w:ascii="Times New Roman" w:eastAsia="Arial" w:hAnsi="Times New Roman" w:cs="Times New Roman"/>
          <w:b/>
          <w:color w:val="0A0A0A"/>
          <w:sz w:val="24"/>
          <w:szCs w:val="24"/>
          <w:lang w:val="ru-RU"/>
        </w:rPr>
      </w:pPr>
      <w:r w:rsidRPr="00E3330F">
        <w:rPr>
          <w:rFonts w:ascii="Times New Roman" w:hAnsi="Times New Roman" w:cs="Times New Roman"/>
          <w:b/>
          <w:color w:val="0A0A0A"/>
          <w:w w:val="105"/>
          <w:sz w:val="24"/>
          <w:szCs w:val="24"/>
          <w:lang w:val="ru-RU"/>
        </w:rPr>
        <w:t>ЗАЯВКА</w:t>
      </w:r>
    </w:p>
    <w:p w:rsidR="00465418" w:rsidRDefault="00465418" w:rsidP="00465418">
      <w:pPr>
        <w:tabs>
          <w:tab w:val="left" w:pos="9356"/>
        </w:tabs>
        <w:ind w:left="699" w:right="54"/>
        <w:jc w:val="center"/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  <w:t xml:space="preserve">на заключение договора о целевом </w:t>
      </w:r>
      <w:proofErr w:type="gramStart"/>
      <w:r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  <w:t>обучении по</w:t>
      </w:r>
      <w:proofErr w:type="gramEnd"/>
      <w:r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  <w:t xml:space="preserve"> образовательной программе</w:t>
      </w:r>
    </w:p>
    <w:p w:rsidR="00465418" w:rsidRDefault="00465418" w:rsidP="00465418">
      <w:pPr>
        <w:tabs>
          <w:tab w:val="left" w:pos="9356"/>
        </w:tabs>
        <w:ind w:left="699" w:right="54"/>
        <w:jc w:val="center"/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высшего образования</w:t>
      </w:r>
    </w:p>
    <w:p w:rsidR="00465418" w:rsidRDefault="00465418" w:rsidP="00465418">
      <w:pPr>
        <w:ind w:left="699" w:right="720"/>
        <w:jc w:val="center"/>
        <w:rPr>
          <w:rFonts w:ascii="Times New Roman" w:eastAsia="Arial" w:hAnsi="Times New Roman" w:cs="Times New Roman"/>
          <w:color w:val="0A0A0A"/>
          <w:sz w:val="24"/>
          <w:szCs w:val="24"/>
          <w:lang w:val="ru-RU"/>
        </w:rPr>
      </w:pPr>
    </w:p>
    <w:p w:rsidR="00465418" w:rsidRDefault="00465418" w:rsidP="00465418">
      <w:pPr>
        <w:pStyle w:val="a4"/>
        <w:numPr>
          <w:ilvl w:val="0"/>
          <w:numId w:val="3"/>
        </w:numPr>
        <w:spacing w:line="2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Полно</w:t>
      </w:r>
      <w:r w:rsidR="00985C4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наименование заказчика целевого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программе высшего образования (далее – заказчик): 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6"/>
      </w:tblGrid>
      <w:tr w:rsidR="000D3DA6" w:rsidRPr="00DF3E5F" w:rsidTr="000D3DA6">
        <w:tc>
          <w:tcPr>
            <w:tcW w:w="9626" w:type="dxa"/>
          </w:tcPr>
          <w:p w:rsidR="000D3DA6" w:rsidRDefault="000D3DA6" w:rsidP="000D3DA6">
            <w:pPr>
              <w:pStyle w:val="a4"/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3DA6" w:rsidRPr="00DF3E5F" w:rsidRDefault="000D3DA6" w:rsidP="00DF3E5F">
      <w:pPr>
        <w:pStyle w:val="a4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Идентификационный номер предложения заказчика о заключении договора или договоров о целевом обучении по образовательной программе высшего образования (далее – предложение) на Единой цифровой платформе </w:t>
      </w:r>
      <w:r w:rsidR="003F3FA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>в сфере занятости и трудо</w:t>
      </w:r>
      <w:r w:rsidR="00DF3E5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>вых отношений «Работа в России»</w:t>
      </w:r>
      <w:r w:rsidR="00DF3E5F" w:rsidRPr="00DF3E5F">
        <w:rPr>
          <w:lang w:val="ru-RU"/>
        </w:rPr>
        <w:t xml:space="preserve"> </w:t>
      </w:r>
      <w:r w:rsidR="00DF3E5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>или номер предложения,   присвоенный</w:t>
      </w:r>
      <w:r w:rsidR="00DF3E5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3E5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заказчиком (для предложения,  которое не размещено   на Единой   цифровой</w:t>
      </w:r>
      <w:r w:rsidR="00DF3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F3E5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>платформе в сфере занятости    и   трудовых отношений "Работа в России"):</w:t>
      </w:r>
      <w:r w:rsidR="003F3FAF" w:rsidRPr="00DF3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tbl>
      <w:tblPr>
        <w:tblStyle w:val="a5"/>
        <w:tblW w:w="0" w:type="auto"/>
        <w:jc w:val="center"/>
        <w:tblInd w:w="567" w:type="dxa"/>
        <w:tblLook w:val="04A0"/>
      </w:tblPr>
      <w:tblGrid>
        <w:gridCol w:w="1536"/>
      </w:tblGrid>
      <w:tr w:rsidR="003F3FAF" w:rsidTr="001E6B3C">
        <w:trPr>
          <w:jc w:val="center"/>
        </w:trPr>
        <w:tc>
          <w:tcPr>
            <w:tcW w:w="236" w:type="dxa"/>
          </w:tcPr>
          <w:p w:rsidR="003F3FAF" w:rsidRDefault="001E6B3C" w:rsidP="00723DD0">
            <w:pPr>
              <w:pStyle w:val="a4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___________     </w:t>
            </w:r>
          </w:p>
        </w:tc>
      </w:tr>
    </w:tbl>
    <w:p w:rsidR="003F3FAF" w:rsidRPr="00205399" w:rsidRDefault="003F3FAF" w:rsidP="00205399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Дата размещения предложения на Единой цифровой платформе в сфере занятости и трудовых отношений «</w:t>
      </w:r>
      <w:r w:rsidR="00C01A34"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в России»</w:t>
      </w:r>
      <w:r w:rsidR="00DF3E5F"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дата формирования предложения заказчиком (для пред</w:t>
      </w:r>
      <w:r w:rsidR="002053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ложения, которое не размещено </w:t>
      </w:r>
      <w:r w:rsidR="00DF3E5F"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на Единой цифровой платформе в сфере занятости и трудовых отношений "Работа в России")</w:t>
      </w:r>
      <w:r w:rsidR="00C01A34"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575D48" w:rsidRP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</w:t>
      </w:r>
    </w:p>
    <w:p w:rsidR="00137C68" w:rsidRDefault="00575D48" w:rsidP="00205399">
      <w:pPr>
        <w:pStyle w:val="a4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1E6B3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  <w:r w:rsidR="001E6B3C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20539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205399" w:rsidRDefault="00205399" w:rsidP="00205399">
      <w:pPr>
        <w:pStyle w:val="a4"/>
        <w:spacing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AE5053" w:rsidRDefault="00AE5053" w:rsidP="00205399">
      <w:pPr>
        <w:pStyle w:val="a4"/>
        <w:spacing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205399" w:rsidRPr="00205399" w:rsidRDefault="00205399" w:rsidP="00205399">
      <w:pPr>
        <w:pStyle w:val="a4"/>
        <w:spacing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05399">
        <w:rPr>
          <w:lang w:val="ru-RU"/>
        </w:rPr>
        <w:t>(фамилия, имя, отчество (при  наличии), дата рождения</w:t>
      </w:r>
      <w:r w:rsidR="00AE5053">
        <w:rPr>
          <w:lang w:val="ru-RU"/>
        </w:rPr>
        <w:t>, телефон, адрес электронной почты)</w:t>
      </w:r>
      <w:proofErr w:type="gramEnd"/>
    </w:p>
    <w:p w:rsidR="00575D48" w:rsidRPr="00137C68" w:rsidRDefault="00575D48" w:rsidP="00137C68">
      <w:pPr>
        <w:pStyle w:val="a4"/>
        <w:spacing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7C68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паспортные данные:</w:t>
      </w:r>
    </w:p>
    <w:tbl>
      <w:tblPr>
        <w:tblStyle w:val="a5"/>
        <w:tblW w:w="0" w:type="auto"/>
        <w:tblInd w:w="567" w:type="dxa"/>
        <w:tblLook w:val="04A0"/>
      </w:tblPr>
      <w:tblGrid>
        <w:gridCol w:w="2802"/>
        <w:gridCol w:w="6824"/>
      </w:tblGrid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Серия паспорта</w:t>
            </w:r>
          </w:p>
        </w:tc>
        <w:tc>
          <w:tcPr>
            <w:tcW w:w="6824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паспорта</w:t>
            </w:r>
          </w:p>
        </w:tc>
        <w:tc>
          <w:tcPr>
            <w:tcW w:w="6824" w:type="dxa"/>
          </w:tcPr>
          <w:p w:rsidR="00575D48" w:rsidRDefault="00575D48" w:rsidP="00723DD0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выдачи</w:t>
            </w:r>
          </w:p>
        </w:tc>
        <w:tc>
          <w:tcPr>
            <w:tcW w:w="6824" w:type="dxa"/>
          </w:tcPr>
          <w:p w:rsidR="00575D48" w:rsidRDefault="00575D48" w:rsidP="00723DD0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выдан</w:t>
            </w:r>
          </w:p>
        </w:tc>
        <w:tc>
          <w:tcPr>
            <w:tcW w:w="6824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подразделения</w:t>
            </w:r>
          </w:p>
        </w:tc>
        <w:tc>
          <w:tcPr>
            <w:tcW w:w="6824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D48" w:rsidTr="004A60FA">
        <w:tc>
          <w:tcPr>
            <w:tcW w:w="2802" w:type="dxa"/>
          </w:tcPr>
          <w:p w:rsidR="00575D48" w:rsidRDefault="00575D48" w:rsidP="00575D48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регистрации</w:t>
            </w:r>
          </w:p>
        </w:tc>
        <w:tc>
          <w:tcPr>
            <w:tcW w:w="6824" w:type="dxa"/>
          </w:tcPr>
          <w:p w:rsidR="00575D48" w:rsidRDefault="00575D48" w:rsidP="00723DD0">
            <w:pPr>
              <w:pStyle w:val="a4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5D48" w:rsidRDefault="00581997" w:rsidP="00581997">
      <w:pPr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</w:t>
      </w:r>
    </w:p>
    <w:p w:rsidR="00C574FD" w:rsidRDefault="00581997" w:rsidP="00C574FD">
      <w:pPr>
        <w:pStyle w:val="a4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Обязуюсь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поступления на целевое обучение по образовательным программам высшего образования за счет бюджетных ассигнований федерального бюджета в пределах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</w:t>
      </w:r>
    </w:p>
    <w:p w:rsidR="00C574FD" w:rsidRDefault="00C574FD" w:rsidP="00C574FD">
      <w:pPr>
        <w:pStyle w:val="a4"/>
        <w:numPr>
          <w:ilvl w:val="0"/>
          <w:numId w:val="3"/>
        </w:numPr>
        <w:spacing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соответствие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требованиям, предъявляемым заказчиком  к гражданам, с которыми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о целевом обучении:</w:t>
      </w:r>
    </w:p>
    <w:p w:rsidR="00C574FD" w:rsidRPr="00C574FD" w:rsidRDefault="00C574FD" w:rsidP="00C574FD">
      <w:pPr>
        <w:pStyle w:val="a4"/>
        <w:spacing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соответствую требованию в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части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допуска к сведениям,  составляющим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государственную  тайну,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осуществления трудовой деятельности в соответствии с договором о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:____________________________</w:t>
      </w:r>
    </w:p>
    <w:p w:rsidR="00C574FD" w:rsidRP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(</w:t>
      </w:r>
      <w:proofErr w:type="spellStart"/>
      <w:proofErr w:type="gram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proofErr w:type="spellEnd"/>
      <w:proofErr w:type="gram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(указывается в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случае, если заказчиком установлено указанное требование);</w:t>
      </w:r>
    </w:p>
    <w:p w:rsidR="00C574FD" w:rsidRPr="00C574FD" w:rsidRDefault="00C574FD" w:rsidP="00C574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соответствую требованию </w:t>
      </w:r>
      <w:proofErr w:type="gram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отсутствии медицинских противопоказаний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осуществлению трудовой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в соответствии с договором о целевом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</w:t>
      </w:r>
      <w:proofErr w:type="gram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:__________________</w:t>
      </w:r>
    </w:p>
    <w:p w:rsidR="00C574FD" w:rsidRP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(да/нет)</w:t>
      </w:r>
    </w:p>
    <w:p w:rsid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(указывается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заказчиком установлено указанное требование);</w:t>
      </w:r>
    </w:p>
    <w:p w:rsidR="00C574FD" w:rsidRPr="00C574FD" w:rsidRDefault="00C574FD" w:rsidP="00C574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я участвовал в конкурсе на заключение договора о целевом обучении, проведенном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федеральным государственным органом, органом государственной власти субъекта Российской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, органом местного самоуправления, с положительным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результатом:_________________</w:t>
      </w:r>
    </w:p>
    <w:p w:rsidR="00C574FD" w:rsidRP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(да/нет)</w:t>
      </w:r>
    </w:p>
    <w:p w:rsidR="00C574FD" w:rsidRP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(указывается в случае, если заказчиком установлено указанное требование);</w:t>
      </w:r>
    </w:p>
    <w:p w:rsidR="00C574FD" w:rsidRPr="00C574FD" w:rsidRDefault="00C574FD" w:rsidP="00C574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соответствую иным требования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м, предъявляемым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заказчиком к гражданам, с которыми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: __________</w:t>
      </w:r>
    </w:p>
    <w:p w:rsidR="00C574FD" w:rsidRP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574FD" w:rsidRDefault="00C574FD" w:rsidP="00C574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заказчиком установлены указанные требования, в том числе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требование о проживании на территории закрытого административно-территориального образования, указанного в предложении).</w:t>
      </w:r>
      <w:bookmarkStart w:id="0" w:name="sub_5007"/>
    </w:p>
    <w:p w:rsidR="00C574FD" w:rsidRPr="00045845" w:rsidRDefault="00C574FD" w:rsidP="00045845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5845">
        <w:rPr>
          <w:rFonts w:ascii="Times New Roman" w:eastAsia="Times New Roman" w:hAnsi="Times New Roman" w:cs="Times New Roman"/>
          <w:sz w:val="24"/>
          <w:szCs w:val="24"/>
          <w:lang w:val="ru-RU"/>
        </w:rPr>
        <w:t>Я завершил (завершаю в текущем учебном году) освоение</w:t>
      </w:r>
      <w:bookmarkEnd w:id="0"/>
      <w:r w:rsidRPr="000458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программы ______________________________________________________________________ в соответствии </w:t>
      </w:r>
      <w:proofErr w:type="gramStart"/>
      <w:r w:rsidRPr="0004584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476640" w:rsidRDefault="00C574FD" w:rsidP="0047664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установлено право на 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освобождение от ответственности за неисполнение обязательства по осуществлению трудовой деятельности по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обучении в случае заключения с тем же заказчиком договора о целевом обучении по образовательным программам следующего уровня ______</w:t>
      </w:r>
      <w:r w:rsidR="00763B0A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 (указывается в случае, если заявка дается на предложение, которое адресовано гражданам, заключающим с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заказчиком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proofErr w:type="spell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целевом обучении по</w:t>
      </w:r>
      <w:proofErr w:type="gramEnd"/>
      <w:r w:rsidRPr="00C574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образовательным программам следующего уровня).</w:t>
      </w:r>
      <w:bookmarkStart w:id="1" w:name="sub_5008"/>
    </w:p>
    <w:p w:rsidR="004A60FA" w:rsidRPr="00476640" w:rsidRDefault="00C574FD" w:rsidP="00476640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76640">
        <w:rPr>
          <w:rFonts w:ascii="Times New Roman" w:eastAsia="Times New Roman" w:hAnsi="Times New Roman" w:cs="Times New Roman"/>
          <w:sz w:val="24"/>
          <w:szCs w:val="24"/>
          <w:lang w:val="ru-RU"/>
        </w:rPr>
        <w:t>Даю согласие на передачу моих персональных данных, включая</w:t>
      </w:r>
      <w:bookmarkEnd w:id="1"/>
      <w:r w:rsidRPr="004766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контактные данные (телефон, адрес электронной почты), заказчику для осуществления взаимодействия до </w:t>
      </w:r>
      <w:proofErr w:type="spellStart"/>
      <w:r w:rsidRPr="00476640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</w:t>
      </w:r>
      <w:proofErr w:type="spellEnd"/>
      <w:r w:rsidRPr="004766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 о  целевом  обучении (указанное согласие дается совершеннолетним гражданином; в случае если гражданин является несовершеннолетним, согласие на передачу персональных данных гражданина дается его законным представителем (родителем, усыновителем или попечителем).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1320"/>
        <w:gridCol w:w="7043"/>
        <w:gridCol w:w="108"/>
      </w:tblGrid>
      <w:tr w:rsidR="00985C43" w:rsidTr="00CA3B8D">
        <w:trPr>
          <w:gridAfter w:val="1"/>
          <w:wAfter w:w="108" w:type="dxa"/>
        </w:trPr>
        <w:tc>
          <w:tcPr>
            <w:tcW w:w="1951" w:type="dxa"/>
          </w:tcPr>
          <w:p w:rsidR="00985C43" w:rsidRDefault="00985C43" w:rsidP="00985C43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Приложение:</w:t>
            </w:r>
          </w:p>
        </w:tc>
        <w:tc>
          <w:tcPr>
            <w:tcW w:w="8363" w:type="dxa"/>
            <w:gridSpan w:val="2"/>
          </w:tcPr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Заявление о согласии на обработку персональных данных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Документы, подтверждающие соответствие гражданина требованиям, предъявляемым к гражданам, с которыми заключается договор о целевом обучении:</w:t>
            </w:r>
            <w:r w:rsidR="00E33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____________________________________________________________на____л.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Иные документы: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</w:t>
            </w:r>
            <w:r w:rsidRPr="00985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на____л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85C43" w:rsidRDefault="00985C43" w:rsidP="00985C43">
            <w:pPr>
              <w:spacing w:line="20" w:lineRule="atLeas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5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</w:t>
            </w:r>
            <w:r w:rsidRPr="00985C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на____л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3B8D" w:rsidRDefault="00CA3B8D" w:rsidP="00CA3B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B8D" w:rsidTr="00723DD0">
        <w:tc>
          <w:tcPr>
            <w:tcW w:w="3271" w:type="dxa"/>
            <w:gridSpan w:val="2"/>
            <w:tcBorders>
              <w:bottom w:val="single" w:sz="4" w:space="0" w:color="auto"/>
            </w:tcBorders>
          </w:tcPr>
          <w:p w:rsidR="00CA3B8D" w:rsidRDefault="00CA3B8D" w:rsidP="00985C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60FA" w:rsidRDefault="004A60FA" w:rsidP="00985C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60FA" w:rsidRDefault="004A60FA" w:rsidP="00985C4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1" w:type="dxa"/>
            <w:gridSpan w:val="2"/>
            <w:tcBorders>
              <w:bottom w:val="single" w:sz="4" w:space="0" w:color="auto"/>
            </w:tcBorders>
            <w:vAlign w:val="bottom"/>
          </w:tcPr>
          <w:p w:rsidR="00CA3B8D" w:rsidRDefault="00CA3B8D" w:rsidP="00723DD0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B8D" w:rsidTr="00F21853">
        <w:tc>
          <w:tcPr>
            <w:tcW w:w="3271" w:type="dxa"/>
            <w:gridSpan w:val="2"/>
            <w:tcBorders>
              <w:top w:val="single" w:sz="4" w:space="0" w:color="auto"/>
            </w:tcBorders>
          </w:tcPr>
          <w:p w:rsidR="00CA3B8D" w:rsidRDefault="00137C68" w:rsidP="00137C6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151" w:type="dxa"/>
            <w:gridSpan w:val="2"/>
            <w:tcBorders>
              <w:top w:val="single" w:sz="4" w:space="0" w:color="auto"/>
            </w:tcBorders>
          </w:tcPr>
          <w:p w:rsidR="00CA3B8D" w:rsidRDefault="00137C68" w:rsidP="00137C6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(фамилия, имя, отчество)</w:t>
            </w:r>
          </w:p>
        </w:tc>
      </w:tr>
      <w:tr w:rsidR="00F21853" w:rsidTr="00F21853">
        <w:tc>
          <w:tcPr>
            <w:tcW w:w="3271" w:type="dxa"/>
            <w:gridSpan w:val="2"/>
          </w:tcPr>
          <w:p w:rsidR="00F21853" w:rsidRDefault="00F21853" w:rsidP="00137C6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1" w:type="dxa"/>
            <w:gridSpan w:val="2"/>
          </w:tcPr>
          <w:p w:rsidR="00F21853" w:rsidRPr="00723DD0" w:rsidRDefault="00F21853" w:rsidP="00137C68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853" w:rsidTr="00247D2E">
        <w:tc>
          <w:tcPr>
            <w:tcW w:w="10422" w:type="dxa"/>
            <w:gridSpan w:val="4"/>
          </w:tcPr>
          <w:p w:rsidR="00F21853" w:rsidRDefault="00F21853" w:rsidP="00217C5E">
            <w:pPr>
              <w:spacing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«____»__________________202</w:t>
            </w:r>
            <w:r w:rsidR="00217C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A3B8D" w:rsidRPr="00985C43" w:rsidRDefault="00CA3B8D" w:rsidP="00985C43">
      <w:pPr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A3B8D" w:rsidRPr="00985C43" w:rsidSect="00985C43">
      <w:pgSz w:w="11910" w:h="16840"/>
      <w:pgMar w:top="568" w:right="5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E23"/>
    <w:multiLevelType w:val="hybridMultilevel"/>
    <w:tmpl w:val="15E41426"/>
    <w:lvl w:ilvl="0" w:tplc="53764B68">
      <w:start w:val="1"/>
      <w:numFmt w:val="decimal"/>
      <w:lvlText w:val="%1."/>
      <w:lvlJc w:val="left"/>
      <w:pPr>
        <w:ind w:left="274" w:hanging="250"/>
      </w:pPr>
      <w:rPr>
        <w:rFonts w:ascii="Times New Roman" w:eastAsia="Times New Roman" w:hAnsi="Times New Roman" w:hint="default"/>
        <w:color w:val="0A0A0A"/>
        <w:w w:val="103"/>
        <w:sz w:val="26"/>
        <w:szCs w:val="26"/>
      </w:rPr>
    </w:lvl>
    <w:lvl w:ilvl="1" w:tplc="423A3A3A">
      <w:start w:val="1"/>
      <w:numFmt w:val="bullet"/>
      <w:lvlText w:val="•"/>
      <w:lvlJc w:val="left"/>
      <w:pPr>
        <w:ind w:left="842" w:hanging="250"/>
      </w:pPr>
      <w:rPr>
        <w:rFonts w:hint="default"/>
      </w:rPr>
    </w:lvl>
    <w:lvl w:ilvl="2" w:tplc="2BB4F358">
      <w:start w:val="1"/>
      <w:numFmt w:val="bullet"/>
      <w:lvlText w:val="•"/>
      <w:lvlJc w:val="left"/>
      <w:pPr>
        <w:ind w:left="1410" w:hanging="250"/>
      </w:pPr>
      <w:rPr>
        <w:rFonts w:hint="default"/>
      </w:rPr>
    </w:lvl>
    <w:lvl w:ilvl="3" w:tplc="36DCE846">
      <w:start w:val="1"/>
      <w:numFmt w:val="bullet"/>
      <w:lvlText w:val="•"/>
      <w:lvlJc w:val="left"/>
      <w:pPr>
        <w:ind w:left="1979" w:hanging="250"/>
      </w:pPr>
      <w:rPr>
        <w:rFonts w:hint="default"/>
      </w:rPr>
    </w:lvl>
    <w:lvl w:ilvl="4" w:tplc="4FC8098A">
      <w:start w:val="1"/>
      <w:numFmt w:val="bullet"/>
      <w:lvlText w:val="•"/>
      <w:lvlJc w:val="left"/>
      <w:pPr>
        <w:ind w:left="2547" w:hanging="250"/>
      </w:pPr>
      <w:rPr>
        <w:rFonts w:hint="default"/>
      </w:rPr>
    </w:lvl>
    <w:lvl w:ilvl="5" w:tplc="3958666C">
      <w:start w:val="1"/>
      <w:numFmt w:val="bullet"/>
      <w:lvlText w:val="•"/>
      <w:lvlJc w:val="left"/>
      <w:pPr>
        <w:ind w:left="3115" w:hanging="250"/>
      </w:pPr>
      <w:rPr>
        <w:rFonts w:hint="default"/>
      </w:rPr>
    </w:lvl>
    <w:lvl w:ilvl="6" w:tplc="C326FF8A">
      <w:start w:val="1"/>
      <w:numFmt w:val="bullet"/>
      <w:lvlText w:val="•"/>
      <w:lvlJc w:val="left"/>
      <w:pPr>
        <w:ind w:left="3684" w:hanging="250"/>
      </w:pPr>
      <w:rPr>
        <w:rFonts w:hint="default"/>
      </w:rPr>
    </w:lvl>
    <w:lvl w:ilvl="7" w:tplc="E85475FE">
      <w:start w:val="1"/>
      <w:numFmt w:val="bullet"/>
      <w:lvlText w:val="•"/>
      <w:lvlJc w:val="left"/>
      <w:pPr>
        <w:ind w:left="4252" w:hanging="250"/>
      </w:pPr>
      <w:rPr>
        <w:rFonts w:hint="default"/>
      </w:rPr>
    </w:lvl>
    <w:lvl w:ilvl="8" w:tplc="3118E31A">
      <w:start w:val="1"/>
      <w:numFmt w:val="bullet"/>
      <w:lvlText w:val="•"/>
      <w:lvlJc w:val="left"/>
      <w:pPr>
        <w:ind w:left="4820" w:hanging="250"/>
      </w:pPr>
      <w:rPr>
        <w:rFonts w:hint="default"/>
      </w:rPr>
    </w:lvl>
  </w:abstractNum>
  <w:abstractNum w:abstractNumId="1">
    <w:nsid w:val="3C844851"/>
    <w:multiLevelType w:val="hybridMultilevel"/>
    <w:tmpl w:val="F1A027A0"/>
    <w:lvl w:ilvl="0" w:tplc="223801E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2">
    <w:nsid w:val="50836AEB"/>
    <w:multiLevelType w:val="hybridMultilevel"/>
    <w:tmpl w:val="8154EEE4"/>
    <w:lvl w:ilvl="0" w:tplc="5F4441AC">
      <w:start w:val="5"/>
      <w:numFmt w:val="decimal"/>
      <w:lvlText w:val="%1."/>
      <w:lvlJc w:val="left"/>
      <w:pPr>
        <w:ind w:left="125" w:hanging="274"/>
      </w:pPr>
      <w:rPr>
        <w:rFonts w:ascii="Times New Roman" w:eastAsia="Times New Roman" w:hAnsi="Times New Roman" w:hint="default"/>
        <w:color w:val="0A0A0A"/>
        <w:w w:val="103"/>
        <w:sz w:val="26"/>
        <w:szCs w:val="26"/>
      </w:rPr>
    </w:lvl>
    <w:lvl w:ilvl="1" w:tplc="DFF8C3DE">
      <w:start w:val="1"/>
      <w:numFmt w:val="bullet"/>
      <w:lvlText w:val="•"/>
      <w:lvlJc w:val="left"/>
      <w:pPr>
        <w:ind w:left="2784" w:hanging="274"/>
      </w:pPr>
      <w:rPr>
        <w:rFonts w:hint="default"/>
      </w:rPr>
    </w:lvl>
    <w:lvl w:ilvl="2" w:tplc="A3EE8E58">
      <w:start w:val="1"/>
      <w:numFmt w:val="bullet"/>
      <w:lvlText w:val="•"/>
      <w:lvlJc w:val="left"/>
      <w:pPr>
        <w:ind w:left="2789" w:hanging="274"/>
      </w:pPr>
      <w:rPr>
        <w:rFonts w:hint="default"/>
      </w:rPr>
    </w:lvl>
    <w:lvl w:ilvl="3" w:tplc="44A6E322">
      <w:start w:val="1"/>
      <w:numFmt w:val="bullet"/>
      <w:lvlText w:val="•"/>
      <w:lvlJc w:val="left"/>
      <w:pPr>
        <w:ind w:left="3608" w:hanging="274"/>
      </w:pPr>
      <w:rPr>
        <w:rFonts w:hint="default"/>
      </w:rPr>
    </w:lvl>
    <w:lvl w:ilvl="4" w:tplc="16C836F8">
      <w:start w:val="1"/>
      <w:numFmt w:val="bullet"/>
      <w:lvlText w:val="•"/>
      <w:lvlJc w:val="left"/>
      <w:pPr>
        <w:ind w:left="4428" w:hanging="274"/>
      </w:pPr>
      <w:rPr>
        <w:rFonts w:hint="default"/>
      </w:rPr>
    </w:lvl>
    <w:lvl w:ilvl="5" w:tplc="4C9C6A3C">
      <w:start w:val="1"/>
      <w:numFmt w:val="bullet"/>
      <w:lvlText w:val="•"/>
      <w:lvlJc w:val="left"/>
      <w:pPr>
        <w:ind w:left="5248" w:hanging="274"/>
      </w:pPr>
      <w:rPr>
        <w:rFonts w:hint="default"/>
      </w:rPr>
    </w:lvl>
    <w:lvl w:ilvl="6" w:tplc="FCDE874A">
      <w:start w:val="1"/>
      <w:numFmt w:val="bullet"/>
      <w:lvlText w:val="•"/>
      <w:lvlJc w:val="left"/>
      <w:pPr>
        <w:ind w:left="6068" w:hanging="274"/>
      </w:pPr>
      <w:rPr>
        <w:rFonts w:hint="default"/>
      </w:rPr>
    </w:lvl>
    <w:lvl w:ilvl="7" w:tplc="9D64AE90">
      <w:start w:val="1"/>
      <w:numFmt w:val="bullet"/>
      <w:lvlText w:val="•"/>
      <w:lvlJc w:val="left"/>
      <w:pPr>
        <w:ind w:left="6887" w:hanging="274"/>
      </w:pPr>
      <w:rPr>
        <w:rFonts w:hint="default"/>
      </w:rPr>
    </w:lvl>
    <w:lvl w:ilvl="8" w:tplc="4F76F54C">
      <w:start w:val="1"/>
      <w:numFmt w:val="bullet"/>
      <w:lvlText w:val="•"/>
      <w:lvlJc w:val="left"/>
      <w:pPr>
        <w:ind w:left="7707" w:hanging="274"/>
      </w:pPr>
      <w:rPr>
        <w:rFonts w:hint="default"/>
      </w:rPr>
    </w:lvl>
  </w:abstractNum>
  <w:abstractNum w:abstractNumId="3">
    <w:nsid w:val="6D1C0D23"/>
    <w:multiLevelType w:val="hybridMultilevel"/>
    <w:tmpl w:val="F1A027A0"/>
    <w:lvl w:ilvl="0" w:tplc="223801E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48DB"/>
    <w:rsid w:val="00045845"/>
    <w:rsid w:val="000D3DA6"/>
    <w:rsid w:val="00137C68"/>
    <w:rsid w:val="001E6B3C"/>
    <w:rsid w:val="00205399"/>
    <w:rsid w:val="00217C5E"/>
    <w:rsid w:val="0031163A"/>
    <w:rsid w:val="003F3FAF"/>
    <w:rsid w:val="00400CFA"/>
    <w:rsid w:val="00465418"/>
    <w:rsid w:val="00476640"/>
    <w:rsid w:val="004A60FA"/>
    <w:rsid w:val="004E5A15"/>
    <w:rsid w:val="00575D48"/>
    <w:rsid w:val="00581997"/>
    <w:rsid w:val="00723DD0"/>
    <w:rsid w:val="00763B0A"/>
    <w:rsid w:val="008F2B04"/>
    <w:rsid w:val="00985C43"/>
    <w:rsid w:val="00A86F1C"/>
    <w:rsid w:val="00AE5053"/>
    <w:rsid w:val="00C01A34"/>
    <w:rsid w:val="00C574FD"/>
    <w:rsid w:val="00CA3B8D"/>
    <w:rsid w:val="00CD4646"/>
    <w:rsid w:val="00DF3E5F"/>
    <w:rsid w:val="00E048DB"/>
    <w:rsid w:val="00E3330F"/>
    <w:rsid w:val="00EB15E4"/>
    <w:rsid w:val="00F21853"/>
    <w:rsid w:val="00F22B04"/>
    <w:rsid w:val="00F4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8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8DB"/>
    <w:pPr>
      <w:ind w:left="125"/>
    </w:pPr>
    <w:rPr>
      <w:rFonts w:ascii="Arial" w:eastAsia="Arial" w:hAnsi="Arial"/>
    </w:rPr>
  </w:style>
  <w:style w:type="paragraph" w:customStyle="1" w:styleId="Heading1">
    <w:name w:val="Heading 1"/>
    <w:basedOn w:val="a"/>
    <w:uiPriority w:val="1"/>
    <w:qFormat/>
    <w:rsid w:val="00E048DB"/>
    <w:pPr>
      <w:outlineLvl w:val="1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  <w:rsid w:val="00E048DB"/>
  </w:style>
  <w:style w:type="paragraph" w:customStyle="1" w:styleId="TableParagraph">
    <w:name w:val="Table Paragraph"/>
    <w:basedOn w:val="a"/>
    <w:uiPriority w:val="1"/>
    <w:qFormat/>
    <w:rsid w:val="00E048DB"/>
  </w:style>
  <w:style w:type="table" w:styleId="a5">
    <w:name w:val="Table Grid"/>
    <w:basedOn w:val="a1"/>
    <w:uiPriority w:val="59"/>
    <w:rsid w:val="00465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равнение редакций"/>
    <w:basedOn w:val="a0"/>
    <w:uiPriority w:val="99"/>
    <w:rsid w:val="00DF3E5F"/>
    <w:rPr>
      <w:rFonts w:cs="Times New Roman"/>
    </w:rPr>
  </w:style>
  <w:style w:type="character" w:customStyle="1" w:styleId="a7">
    <w:name w:val="Добавленный текст"/>
    <w:uiPriority w:val="99"/>
    <w:rsid w:val="00DF3E5F"/>
    <w:rPr>
      <w:color w:val="000000"/>
    </w:rPr>
  </w:style>
  <w:style w:type="paragraph" w:customStyle="1" w:styleId="a8">
    <w:name w:val="Таблицы (моноширинный)"/>
    <w:basedOn w:val="a"/>
    <w:next w:val="a"/>
    <w:uiPriority w:val="99"/>
    <w:rsid w:val="00DF3E5F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C574FD"/>
    <w:rPr>
      <w:rFonts w:cs="Times New Roman"/>
      <w:color w:val="106BBE"/>
    </w:rPr>
  </w:style>
  <w:style w:type="character" w:styleId="aa">
    <w:name w:val="Hyperlink"/>
    <w:basedOn w:val="a0"/>
    <w:uiPriority w:val="99"/>
    <w:unhideWhenUsed/>
    <w:rsid w:val="00C57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priem</cp:lastModifiedBy>
  <cp:revision>9</cp:revision>
  <cp:lastPrinted>2024-06-26T10:57:00Z</cp:lastPrinted>
  <dcterms:created xsi:type="dcterms:W3CDTF">2024-07-09T10:15:00Z</dcterms:created>
  <dcterms:modified xsi:type="dcterms:W3CDTF">2025-06-13T08:41:00Z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2024-06-21T00:00:00Z</vt:filetime>
  </property>
</Properties>
</file>